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2639999"/>
    <w:bookmarkStart w:id="1" w:name="_Hlk517344941"/>
    <w:p w14:paraId="3D67810C" w14:textId="26441599" w:rsidR="00FA767E" w:rsidRDefault="005834E4">
      <w:pPr>
        <w:rPr>
          <w:rFonts w:ascii="Arial" w:eastAsia="Calibri" w:hAnsi="Arial" w:cs="Arial"/>
          <w:b/>
          <w:sz w:val="36"/>
          <w:szCs w:val="32"/>
        </w:rPr>
        <w:sectPr w:rsidR="00FA767E" w:rsidSect="00FA767E">
          <w:headerReference w:type="default" r:id="rId11"/>
          <w:footerReference w:type="default" r:id="rId12"/>
          <w:footerReference w:type="first" r:id="rId13"/>
          <w:pgSz w:w="12240" w:h="15840"/>
          <w:pgMar w:top="1440" w:right="1440" w:bottom="1440" w:left="1440" w:header="720" w:footer="720" w:gutter="0"/>
          <w:pgNumType w:fmt="numberInDash" w:start="1"/>
          <w:cols w:space="720"/>
          <w:vAlign w:val="center"/>
          <w:titlePg/>
          <w:docGrid w:linePitch="360"/>
        </w:sectPr>
      </w:pPr>
      <w:r>
        <w:rPr>
          <w:noProof/>
        </w:rPr>
        <mc:AlternateContent>
          <mc:Choice Requires="wps">
            <w:drawing>
              <wp:anchor distT="0" distB="0" distL="114300" distR="114300" simplePos="0" relativeHeight="251663360" behindDoc="0" locked="0" layoutInCell="1" allowOverlap="1" wp14:anchorId="44772CCA" wp14:editId="363BC6DA">
                <wp:simplePos x="0" y="0"/>
                <wp:positionH relativeFrom="column">
                  <wp:posOffset>-238760</wp:posOffset>
                </wp:positionH>
                <wp:positionV relativeFrom="paragraph">
                  <wp:posOffset>2341245</wp:posOffset>
                </wp:positionV>
                <wp:extent cx="6548755" cy="1438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48755" cy="1438275"/>
                        </a:xfrm>
                        <a:prstGeom prst="rect">
                          <a:avLst/>
                        </a:prstGeom>
                        <a:noFill/>
                        <a:ln>
                          <a:noFill/>
                        </a:ln>
                      </wps:spPr>
                      <wps:txbx>
                        <w:txbxContent>
                          <w:p w14:paraId="3B1BB35A" w14:textId="00CB7D98" w:rsidR="005834E4" w:rsidRPr="005834E4" w:rsidRDefault="005834E4" w:rsidP="00FA767E">
                            <w:pPr>
                              <w:jc w:val="center"/>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34E4">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BUSINESS ADMINISTRATION</w:t>
                            </w:r>
                            <w:r>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834E4">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OMBUDSMAN</w:t>
                            </w:r>
                            <w:r w:rsidRPr="005834E4">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COMMENT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772CCA" id="_x0000_t202" coordsize="21600,21600" o:spt="202" path="m,l,21600r21600,l21600,xe">
                <v:stroke joinstyle="miter"/>
                <v:path gradientshapeok="t" o:connecttype="rect"/>
              </v:shapetype>
              <v:shape id="Text Box 5" o:spid="_x0000_s1026" type="#_x0000_t202" style="position:absolute;margin-left:-18.8pt;margin-top:184.35pt;width:515.6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" filled="f" stroked="f">
                <v:textbox style="mso-fit-shape-to-text:t">
                  <w:txbxContent>
                    <w:p w14:paraId="3B1BB35A" w14:textId="00CB7D98" w:rsidR="005834E4" w:rsidRPr="005834E4" w:rsidRDefault="005834E4" w:rsidP="00FA767E">
                      <w:pPr>
                        <w:jc w:val="center"/>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34E4">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BUSINESS ADMINISTRATION</w:t>
                      </w:r>
                      <w:r>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834E4">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OMBUDSMAN</w:t>
                      </w:r>
                      <w:r w:rsidRPr="005834E4">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COMMENT TOOLKIT</w:t>
                      </w:r>
                    </w:p>
                  </w:txbxContent>
                </v:textbox>
              </v:shape>
            </w:pict>
          </mc:Fallback>
        </mc:AlternateContent>
      </w:r>
      <w:r w:rsidR="00FA767E">
        <w:rPr>
          <w:noProof/>
        </w:rPr>
        <mc:AlternateContent>
          <mc:Choice Requires="wps">
            <w:drawing>
              <wp:anchor distT="0" distB="0" distL="114300" distR="114300" simplePos="0" relativeHeight="251661312" behindDoc="0" locked="0" layoutInCell="1" allowOverlap="1" wp14:anchorId="4D27226D" wp14:editId="0E55BCF5">
                <wp:simplePos x="0" y="0"/>
                <wp:positionH relativeFrom="column">
                  <wp:posOffset>-239395</wp:posOffset>
                </wp:positionH>
                <wp:positionV relativeFrom="paragraph">
                  <wp:posOffset>-320675</wp:posOffset>
                </wp:positionV>
                <wp:extent cx="6515100" cy="723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515100" cy="723900"/>
                        </a:xfrm>
                        <a:prstGeom prst="rect">
                          <a:avLst/>
                        </a:prstGeom>
                        <a:noFill/>
                        <a:ln>
                          <a:noFill/>
                        </a:ln>
                      </wps:spPr>
                      <wps:txbx>
                        <w:txbxContent>
                          <w:p w14:paraId="78388295" w14:textId="77777777" w:rsidR="005834E4" w:rsidRPr="00A3790B" w:rsidRDefault="005834E4" w:rsidP="00FA767E">
                            <w:pPr>
                              <w:jc w:val="center"/>
                              <w:rPr>
                                <w:rFonts w:ascii="Arial" w:hAnsi="Arial" w:cs="Arial"/>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90B">
                              <w:rPr>
                                <w:rFonts w:ascii="Arial" w:hAnsi="Arial" w:cs="Arial"/>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Aeronautical Repair Station Association</w:t>
                            </w:r>
                            <w:r>
                              <w:rPr>
                                <w:rFonts w:ascii="Arial" w:hAnsi="Arial" w:cs="Arial"/>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27226D" id="Text Box 6" o:spid="_x0000_s1027" type="#_x0000_t202" style="position:absolute;margin-left:-18.85pt;margin-top:-25.25pt;width:513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" filled="f" stroked="f">
                <v:textbox style="mso-fit-shape-to-text:t">
                  <w:txbxContent>
                    <w:p w14:paraId="78388295" w14:textId="77777777" w:rsidR="005834E4" w:rsidRPr="00A3790B" w:rsidRDefault="005834E4" w:rsidP="00FA767E">
                      <w:pPr>
                        <w:jc w:val="center"/>
                        <w:rPr>
                          <w:rFonts w:ascii="Arial" w:hAnsi="Arial" w:cs="Arial"/>
                          <w: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90B">
                        <w:rPr>
                          <w:rFonts w:ascii="Arial" w:hAnsi="Arial" w:cs="Arial"/>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Aeronautical Repair Station Association</w:t>
                      </w:r>
                      <w:r>
                        <w:rPr>
                          <w:rFonts w:ascii="Arial" w:hAnsi="Arial" w:cs="Arial"/>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shape>
            </w:pict>
          </mc:Fallback>
        </mc:AlternateContent>
      </w:r>
      <w:r w:rsidR="00FA767E" w:rsidRPr="003550F7">
        <w:rPr>
          <w:rFonts w:ascii="Times New Roman" w:eastAsia="Times New Roman" w:hAnsi="Times New Roman" w:cs="Times New Roman"/>
          <w:b/>
          <w:noProof/>
          <w:sz w:val="24"/>
          <w:szCs w:val="20"/>
        </w:rPr>
        <w:drawing>
          <wp:anchor distT="0" distB="0" distL="114300" distR="114300" simplePos="0" relativeHeight="251659264" behindDoc="1" locked="0" layoutInCell="1" allowOverlap="1" wp14:anchorId="3DCF18B3" wp14:editId="4CF36AEF">
            <wp:simplePos x="0" y="0"/>
            <wp:positionH relativeFrom="column">
              <wp:posOffset>0</wp:posOffset>
            </wp:positionH>
            <wp:positionV relativeFrom="paragraph">
              <wp:posOffset>0</wp:posOffset>
            </wp:positionV>
            <wp:extent cx="6105525" cy="3209925"/>
            <wp:effectExtent l="0" t="0" r="9525" b="9525"/>
            <wp:wrapNone/>
            <wp:docPr id="1" name="Picture 1" descr="ARSALogo3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ALogo3Blue"/>
                    <pic:cNvPicPr>
                      <a:picLocks noChangeAspect="1" noChangeArrowheads="1"/>
                    </pic:cNvPicPr>
                  </pic:nvPicPr>
                  <pic:blipFill>
                    <a:blip r:embed="rId14">
                      <a:lum bright="12000"/>
                      <a:extLst>
                        <a:ext uri="{28A0092B-C50C-407E-A947-70E740481C1C}">
                          <a14:useLocalDpi xmlns:a14="http://schemas.microsoft.com/office/drawing/2010/main" val="0"/>
                        </a:ext>
                      </a:extLst>
                    </a:blip>
                    <a:srcRect t="30000"/>
                    <a:stretch>
                      <a:fillRect/>
                    </a:stretch>
                  </pic:blipFill>
                  <pic:spPr bwMode="auto">
                    <a:xfrm>
                      <a:off x="0" y="0"/>
                      <a:ext cx="6105525" cy="320992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Arial" w:eastAsiaTheme="minorHAnsi" w:hAnsi="Arial" w:cs="Arial"/>
          <w:color w:val="auto"/>
          <w:sz w:val="24"/>
          <w:szCs w:val="24"/>
        </w:rPr>
        <w:id w:val="-563175997"/>
        <w:docPartObj>
          <w:docPartGallery w:val="Table of Contents"/>
          <w:docPartUnique/>
        </w:docPartObj>
      </w:sdtPr>
      <w:sdtEndPr>
        <w:rPr>
          <w:bCs/>
          <w:noProof/>
        </w:rPr>
      </w:sdtEndPr>
      <w:sdtContent>
        <w:p w14:paraId="34488F23" w14:textId="7129E4B5" w:rsidR="00FA767E" w:rsidRPr="00FA767E" w:rsidRDefault="00FA767E" w:rsidP="00FA767E">
          <w:pPr>
            <w:pStyle w:val="TOCHeading"/>
            <w:jc w:val="center"/>
            <w:rPr>
              <w:rFonts w:ascii="Arial" w:hAnsi="Arial" w:cs="Arial"/>
              <w:b/>
              <w:color w:val="auto"/>
              <w:sz w:val="28"/>
              <w:szCs w:val="28"/>
            </w:rPr>
          </w:pPr>
          <w:r w:rsidRPr="00FA767E">
            <w:rPr>
              <w:rFonts w:ascii="Arial" w:hAnsi="Arial" w:cs="Arial"/>
              <w:b/>
              <w:color w:val="auto"/>
              <w:sz w:val="28"/>
              <w:szCs w:val="28"/>
            </w:rPr>
            <w:t>Table of Contents</w:t>
          </w:r>
        </w:p>
        <w:p w14:paraId="23D5C825" w14:textId="0C954093" w:rsidR="00F921FE" w:rsidRDefault="00FA767E">
          <w:pPr>
            <w:pStyle w:val="TOC1"/>
            <w:tabs>
              <w:tab w:val="right" w:leader="dot" w:pos="9350"/>
            </w:tabs>
            <w:rPr>
              <w:rFonts w:cstheme="minorBidi"/>
              <w:noProof/>
            </w:rPr>
          </w:pPr>
          <w:r w:rsidRPr="00853493">
            <w:rPr>
              <w:rFonts w:ascii="Arial" w:hAnsi="Arial" w:cs="Arial"/>
              <w:bCs/>
              <w:noProof/>
              <w:sz w:val="24"/>
              <w:szCs w:val="24"/>
            </w:rPr>
            <w:fldChar w:fldCharType="begin"/>
          </w:r>
          <w:r w:rsidRPr="00853493">
            <w:rPr>
              <w:rFonts w:ascii="Arial" w:hAnsi="Arial" w:cs="Arial"/>
              <w:bCs/>
              <w:noProof/>
              <w:sz w:val="24"/>
              <w:szCs w:val="24"/>
            </w:rPr>
            <w:instrText xml:space="preserve"> TOC \o "1-3" \h \z \u </w:instrText>
          </w:r>
          <w:r w:rsidRPr="00853493">
            <w:rPr>
              <w:rFonts w:ascii="Arial" w:hAnsi="Arial" w:cs="Arial"/>
              <w:bCs/>
              <w:noProof/>
              <w:sz w:val="24"/>
              <w:szCs w:val="24"/>
            </w:rPr>
            <w:fldChar w:fldCharType="separate"/>
          </w:r>
          <w:hyperlink w:anchor="_Toc523468953" w:history="1">
            <w:r w:rsidR="00F921FE" w:rsidRPr="004C0188">
              <w:rPr>
                <w:rStyle w:val="Hyperlink"/>
                <w:rFonts w:ascii="Arial" w:eastAsia="Calibri" w:hAnsi="Arial" w:cs="Arial"/>
                <w:b/>
                <w:noProof/>
              </w:rPr>
              <w:t>Preface</w:t>
            </w:r>
            <w:r w:rsidR="00F921FE">
              <w:rPr>
                <w:noProof/>
                <w:webHidden/>
              </w:rPr>
              <w:tab/>
            </w:r>
            <w:r w:rsidR="00F921FE">
              <w:rPr>
                <w:noProof/>
                <w:webHidden/>
              </w:rPr>
              <w:fldChar w:fldCharType="begin"/>
            </w:r>
            <w:r w:rsidR="00F921FE">
              <w:rPr>
                <w:noProof/>
                <w:webHidden/>
              </w:rPr>
              <w:instrText xml:space="preserve"> PAGEREF _Toc523468953 \h </w:instrText>
            </w:r>
            <w:r w:rsidR="00F921FE">
              <w:rPr>
                <w:noProof/>
                <w:webHidden/>
              </w:rPr>
            </w:r>
            <w:r w:rsidR="00F921FE">
              <w:rPr>
                <w:noProof/>
                <w:webHidden/>
              </w:rPr>
              <w:fldChar w:fldCharType="separate"/>
            </w:r>
            <w:r w:rsidR="00F921FE">
              <w:rPr>
                <w:noProof/>
                <w:webHidden/>
              </w:rPr>
              <w:t>- 2 -</w:t>
            </w:r>
            <w:r w:rsidR="00F921FE">
              <w:rPr>
                <w:noProof/>
                <w:webHidden/>
              </w:rPr>
              <w:fldChar w:fldCharType="end"/>
            </w:r>
          </w:hyperlink>
        </w:p>
        <w:p w14:paraId="5B6BF587" w14:textId="657D3A34" w:rsidR="00F921FE" w:rsidRDefault="00A03AE5">
          <w:pPr>
            <w:pStyle w:val="TOC2"/>
            <w:tabs>
              <w:tab w:val="right" w:leader="dot" w:pos="9350"/>
            </w:tabs>
            <w:rPr>
              <w:rFonts w:cstheme="minorBidi"/>
              <w:noProof/>
            </w:rPr>
          </w:pPr>
          <w:hyperlink w:anchor="_Toc523468954" w:history="1">
            <w:r w:rsidR="00F921FE" w:rsidRPr="004C0188">
              <w:rPr>
                <w:rStyle w:val="Hyperlink"/>
                <w:rFonts w:ascii="Arial" w:eastAsia="Calibri" w:hAnsi="Arial" w:cs="Arial"/>
                <w:b/>
                <w:noProof/>
              </w:rPr>
              <w:t>Purpose</w:t>
            </w:r>
            <w:r w:rsidR="00F921FE">
              <w:rPr>
                <w:noProof/>
                <w:webHidden/>
              </w:rPr>
              <w:tab/>
            </w:r>
            <w:r w:rsidR="00F921FE">
              <w:rPr>
                <w:noProof/>
                <w:webHidden/>
              </w:rPr>
              <w:fldChar w:fldCharType="begin"/>
            </w:r>
            <w:r w:rsidR="00F921FE">
              <w:rPr>
                <w:noProof/>
                <w:webHidden/>
              </w:rPr>
              <w:instrText xml:space="preserve"> PAGEREF _Toc523468954 \h </w:instrText>
            </w:r>
            <w:r w:rsidR="00F921FE">
              <w:rPr>
                <w:noProof/>
                <w:webHidden/>
              </w:rPr>
            </w:r>
            <w:r w:rsidR="00F921FE">
              <w:rPr>
                <w:noProof/>
                <w:webHidden/>
              </w:rPr>
              <w:fldChar w:fldCharType="separate"/>
            </w:r>
            <w:r w:rsidR="00F921FE">
              <w:rPr>
                <w:noProof/>
                <w:webHidden/>
              </w:rPr>
              <w:t>- 2 -</w:t>
            </w:r>
            <w:r w:rsidR="00F921FE">
              <w:rPr>
                <w:noProof/>
                <w:webHidden/>
              </w:rPr>
              <w:fldChar w:fldCharType="end"/>
            </w:r>
          </w:hyperlink>
        </w:p>
        <w:p w14:paraId="57B71DD3" w14:textId="145720AB" w:rsidR="00F921FE" w:rsidRDefault="00A03AE5">
          <w:pPr>
            <w:pStyle w:val="TOC2"/>
            <w:tabs>
              <w:tab w:val="right" w:leader="dot" w:pos="9350"/>
            </w:tabs>
            <w:rPr>
              <w:rFonts w:cstheme="minorBidi"/>
              <w:noProof/>
            </w:rPr>
          </w:pPr>
          <w:hyperlink w:anchor="_Toc523468955" w:history="1">
            <w:r w:rsidR="00F921FE" w:rsidRPr="004C0188">
              <w:rPr>
                <w:rStyle w:val="Hyperlink"/>
                <w:rFonts w:ascii="Arial" w:eastAsia="Times New Roman" w:hAnsi="Arial" w:cs="Arial"/>
                <w:b/>
                <w:noProof/>
              </w:rPr>
              <w:t>General Instructions</w:t>
            </w:r>
            <w:r w:rsidR="00F921FE">
              <w:rPr>
                <w:noProof/>
                <w:webHidden/>
              </w:rPr>
              <w:tab/>
            </w:r>
            <w:r w:rsidR="00F921FE">
              <w:rPr>
                <w:noProof/>
                <w:webHidden/>
              </w:rPr>
              <w:fldChar w:fldCharType="begin"/>
            </w:r>
            <w:r w:rsidR="00F921FE">
              <w:rPr>
                <w:noProof/>
                <w:webHidden/>
              </w:rPr>
              <w:instrText xml:space="preserve"> PAGEREF _Toc523468955 \h </w:instrText>
            </w:r>
            <w:r w:rsidR="00F921FE">
              <w:rPr>
                <w:noProof/>
                <w:webHidden/>
              </w:rPr>
            </w:r>
            <w:r w:rsidR="00F921FE">
              <w:rPr>
                <w:noProof/>
                <w:webHidden/>
              </w:rPr>
              <w:fldChar w:fldCharType="separate"/>
            </w:r>
            <w:r w:rsidR="00F921FE">
              <w:rPr>
                <w:noProof/>
                <w:webHidden/>
              </w:rPr>
              <w:t>- 2 -</w:t>
            </w:r>
            <w:r w:rsidR="00F921FE">
              <w:rPr>
                <w:noProof/>
                <w:webHidden/>
              </w:rPr>
              <w:fldChar w:fldCharType="end"/>
            </w:r>
          </w:hyperlink>
        </w:p>
        <w:p w14:paraId="27000311" w14:textId="4B21BA50" w:rsidR="00F921FE" w:rsidRDefault="00A03AE5">
          <w:pPr>
            <w:pStyle w:val="TOC2"/>
            <w:tabs>
              <w:tab w:val="right" w:leader="dot" w:pos="9350"/>
            </w:tabs>
            <w:rPr>
              <w:rFonts w:cstheme="minorBidi"/>
              <w:noProof/>
            </w:rPr>
          </w:pPr>
          <w:hyperlink w:anchor="_Toc523468956" w:history="1">
            <w:r w:rsidR="00F921FE" w:rsidRPr="004C0188">
              <w:rPr>
                <w:rStyle w:val="Hyperlink"/>
                <w:rFonts w:ascii="Arial" w:eastAsia="Times New Roman" w:hAnsi="Arial" w:cs="Arial"/>
                <w:b/>
                <w:noProof/>
              </w:rPr>
              <w:t>ARSA Publications</w:t>
            </w:r>
            <w:r w:rsidR="00F921FE">
              <w:rPr>
                <w:noProof/>
                <w:webHidden/>
              </w:rPr>
              <w:tab/>
            </w:r>
            <w:r w:rsidR="00F921FE">
              <w:rPr>
                <w:noProof/>
                <w:webHidden/>
              </w:rPr>
              <w:fldChar w:fldCharType="begin"/>
            </w:r>
            <w:r w:rsidR="00F921FE">
              <w:rPr>
                <w:noProof/>
                <w:webHidden/>
              </w:rPr>
              <w:instrText xml:space="preserve"> PAGEREF _Toc523468956 \h </w:instrText>
            </w:r>
            <w:r w:rsidR="00F921FE">
              <w:rPr>
                <w:noProof/>
                <w:webHidden/>
              </w:rPr>
            </w:r>
            <w:r w:rsidR="00F921FE">
              <w:rPr>
                <w:noProof/>
                <w:webHidden/>
              </w:rPr>
              <w:fldChar w:fldCharType="separate"/>
            </w:r>
            <w:r w:rsidR="00F921FE">
              <w:rPr>
                <w:noProof/>
                <w:webHidden/>
              </w:rPr>
              <w:t>- 2 -</w:t>
            </w:r>
            <w:r w:rsidR="00F921FE">
              <w:rPr>
                <w:noProof/>
                <w:webHidden/>
              </w:rPr>
              <w:fldChar w:fldCharType="end"/>
            </w:r>
          </w:hyperlink>
        </w:p>
        <w:p w14:paraId="46826DBB" w14:textId="4BDF9F7D" w:rsidR="00F921FE" w:rsidRDefault="00A03AE5">
          <w:pPr>
            <w:pStyle w:val="TOC2"/>
            <w:tabs>
              <w:tab w:val="right" w:leader="dot" w:pos="9350"/>
            </w:tabs>
            <w:rPr>
              <w:rFonts w:cstheme="minorBidi"/>
              <w:noProof/>
            </w:rPr>
          </w:pPr>
          <w:hyperlink w:anchor="_Toc523468957" w:history="1">
            <w:r w:rsidR="00F921FE" w:rsidRPr="004C0188">
              <w:rPr>
                <w:rStyle w:val="Hyperlink"/>
                <w:rFonts w:ascii="Arial" w:eastAsia="Times New Roman" w:hAnsi="Arial" w:cs="Arial"/>
                <w:b/>
                <w:noProof/>
              </w:rPr>
              <w:t>References</w:t>
            </w:r>
            <w:r w:rsidR="00F921FE">
              <w:rPr>
                <w:noProof/>
                <w:webHidden/>
              </w:rPr>
              <w:tab/>
            </w:r>
            <w:r w:rsidR="00F921FE">
              <w:rPr>
                <w:noProof/>
                <w:webHidden/>
              </w:rPr>
              <w:fldChar w:fldCharType="begin"/>
            </w:r>
            <w:r w:rsidR="00F921FE">
              <w:rPr>
                <w:noProof/>
                <w:webHidden/>
              </w:rPr>
              <w:instrText xml:space="preserve"> PAGEREF _Toc523468957 \h </w:instrText>
            </w:r>
            <w:r w:rsidR="00F921FE">
              <w:rPr>
                <w:noProof/>
                <w:webHidden/>
              </w:rPr>
            </w:r>
            <w:r w:rsidR="00F921FE">
              <w:rPr>
                <w:noProof/>
                <w:webHidden/>
              </w:rPr>
              <w:fldChar w:fldCharType="separate"/>
            </w:r>
            <w:r w:rsidR="00F921FE">
              <w:rPr>
                <w:noProof/>
                <w:webHidden/>
              </w:rPr>
              <w:t>- 2 -</w:t>
            </w:r>
            <w:r w:rsidR="00F921FE">
              <w:rPr>
                <w:noProof/>
                <w:webHidden/>
              </w:rPr>
              <w:fldChar w:fldCharType="end"/>
            </w:r>
          </w:hyperlink>
        </w:p>
        <w:p w14:paraId="14B86E83" w14:textId="2D7F22AE" w:rsidR="00F921FE" w:rsidRDefault="00A03AE5">
          <w:pPr>
            <w:pStyle w:val="TOC1"/>
            <w:tabs>
              <w:tab w:val="right" w:leader="dot" w:pos="9350"/>
            </w:tabs>
            <w:rPr>
              <w:rFonts w:cstheme="minorBidi"/>
              <w:noProof/>
            </w:rPr>
          </w:pPr>
          <w:hyperlink w:anchor="_Toc523468958" w:history="1">
            <w:r w:rsidR="00F921FE" w:rsidRPr="004C0188">
              <w:rPr>
                <w:rStyle w:val="Hyperlink"/>
                <w:rFonts w:ascii="Arial" w:eastAsia="Calibri" w:hAnsi="Arial" w:cs="Arial"/>
                <w:b/>
                <w:noProof/>
              </w:rPr>
              <w:t>Comment Toolkit</w:t>
            </w:r>
            <w:r w:rsidR="00F921FE">
              <w:rPr>
                <w:noProof/>
                <w:webHidden/>
              </w:rPr>
              <w:tab/>
            </w:r>
            <w:r w:rsidR="00F921FE">
              <w:rPr>
                <w:noProof/>
                <w:webHidden/>
              </w:rPr>
              <w:fldChar w:fldCharType="begin"/>
            </w:r>
            <w:r w:rsidR="00F921FE">
              <w:rPr>
                <w:noProof/>
                <w:webHidden/>
              </w:rPr>
              <w:instrText xml:space="preserve"> PAGEREF _Toc523468958 \h </w:instrText>
            </w:r>
            <w:r w:rsidR="00F921FE">
              <w:rPr>
                <w:noProof/>
                <w:webHidden/>
              </w:rPr>
            </w:r>
            <w:r w:rsidR="00F921FE">
              <w:rPr>
                <w:noProof/>
                <w:webHidden/>
              </w:rPr>
              <w:fldChar w:fldCharType="separate"/>
            </w:r>
            <w:r w:rsidR="00F921FE">
              <w:rPr>
                <w:noProof/>
                <w:webHidden/>
              </w:rPr>
              <w:t>- 4 -</w:t>
            </w:r>
            <w:r w:rsidR="00F921FE">
              <w:rPr>
                <w:noProof/>
                <w:webHidden/>
              </w:rPr>
              <w:fldChar w:fldCharType="end"/>
            </w:r>
          </w:hyperlink>
        </w:p>
        <w:p w14:paraId="02744753" w14:textId="6D8EFC05" w:rsidR="00F921FE" w:rsidRDefault="00A03AE5">
          <w:pPr>
            <w:pStyle w:val="TOC2"/>
            <w:tabs>
              <w:tab w:val="right" w:leader="dot" w:pos="9350"/>
            </w:tabs>
            <w:rPr>
              <w:rFonts w:cstheme="minorBidi"/>
              <w:noProof/>
            </w:rPr>
          </w:pPr>
          <w:hyperlink w:anchor="_Toc523468959" w:history="1">
            <w:r w:rsidR="00F921FE" w:rsidRPr="004C0188">
              <w:rPr>
                <w:rStyle w:val="Hyperlink"/>
                <w:rFonts w:ascii="Arial" w:eastAsia="Calibri" w:hAnsi="Arial" w:cs="Arial"/>
                <w:b/>
                <w:noProof/>
              </w:rPr>
              <w:t>SBA Ombudsman Overview</w:t>
            </w:r>
            <w:r w:rsidR="00F921FE">
              <w:rPr>
                <w:noProof/>
                <w:webHidden/>
              </w:rPr>
              <w:tab/>
            </w:r>
            <w:r w:rsidR="00F921FE">
              <w:rPr>
                <w:noProof/>
                <w:webHidden/>
              </w:rPr>
              <w:fldChar w:fldCharType="begin"/>
            </w:r>
            <w:r w:rsidR="00F921FE">
              <w:rPr>
                <w:noProof/>
                <w:webHidden/>
              </w:rPr>
              <w:instrText xml:space="preserve"> PAGEREF _Toc523468959 \h </w:instrText>
            </w:r>
            <w:r w:rsidR="00F921FE">
              <w:rPr>
                <w:noProof/>
                <w:webHidden/>
              </w:rPr>
            </w:r>
            <w:r w:rsidR="00F921FE">
              <w:rPr>
                <w:noProof/>
                <w:webHidden/>
              </w:rPr>
              <w:fldChar w:fldCharType="separate"/>
            </w:r>
            <w:r w:rsidR="00F921FE">
              <w:rPr>
                <w:noProof/>
                <w:webHidden/>
              </w:rPr>
              <w:t>- 4 -</w:t>
            </w:r>
            <w:r w:rsidR="00F921FE">
              <w:rPr>
                <w:noProof/>
                <w:webHidden/>
              </w:rPr>
              <w:fldChar w:fldCharType="end"/>
            </w:r>
          </w:hyperlink>
        </w:p>
        <w:p w14:paraId="41E0E350" w14:textId="7DD7D0E8" w:rsidR="00F921FE" w:rsidRDefault="00A03AE5">
          <w:pPr>
            <w:pStyle w:val="TOC2"/>
            <w:tabs>
              <w:tab w:val="right" w:leader="dot" w:pos="9350"/>
            </w:tabs>
            <w:rPr>
              <w:rFonts w:cstheme="minorBidi"/>
              <w:noProof/>
            </w:rPr>
          </w:pPr>
          <w:hyperlink w:anchor="_Toc523468960" w:history="1">
            <w:r w:rsidR="00F921FE" w:rsidRPr="004C0188">
              <w:rPr>
                <w:rStyle w:val="Hyperlink"/>
                <w:rFonts w:ascii="Arial" w:eastAsia="Times New Roman" w:hAnsi="Arial" w:cs="Arial"/>
                <w:b/>
                <w:noProof/>
              </w:rPr>
              <w:t>Comment Requirements</w:t>
            </w:r>
            <w:r w:rsidR="00F921FE">
              <w:rPr>
                <w:noProof/>
                <w:webHidden/>
              </w:rPr>
              <w:tab/>
            </w:r>
            <w:r w:rsidR="00F921FE">
              <w:rPr>
                <w:noProof/>
                <w:webHidden/>
              </w:rPr>
              <w:fldChar w:fldCharType="begin"/>
            </w:r>
            <w:r w:rsidR="00F921FE">
              <w:rPr>
                <w:noProof/>
                <w:webHidden/>
              </w:rPr>
              <w:instrText xml:space="preserve"> PAGEREF _Toc523468960 \h </w:instrText>
            </w:r>
            <w:r w:rsidR="00F921FE">
              <w:rPr>
                <w:noProof/>
                <w:webHidden/>
              </w:rPr>
            </w:r>
            <w:r w:rsidR="00F921FE">
              <w:rPr>
                <w:noProof/>
                <w:webHidden/>
              </w:rPr>
              <w:fldChar w:fldCharType="separate"/>
            </w:r>
            <w:r w:rsidR="00F921FE">
              <w:rPr>
                <w:noProof/>
                <w:webHidden/>
              </w:rPr>
              <w:t>- 4 -</w:t>
            </w:r>
            <w:r w:rsidR="00F921FE">
              <w:rPr>
                <w:noProof/>
                <w:webHidden/>
              </w:rPr>
              <w:fldChar w:fldCharType="end"/>
            </w:r>
          </w:hyperlink>
        </w:p>
        <w:p w14:paraId="6B7D5BB0" w14:textId="3C72F10D" w:rsidR="00F921FE" w:rsidRDefault="00A03AE5">
          <w:pPr>
            <w:pStyle w:val="TOC2"/>
            <w:tabs>
              <w:tab w:val="right" w:leader="dot" w:pos="9350"/>
            </w:tabs>
            <w:rPr>
              <w:rFonts w:cstheme="minorBidi"/>
              <w:noProof/>
            </w:rPr>
          </w:pPr>
          <w:hyperlink w:anchor="_Toc523468961" w:history="1">
            <w:r w:rsidR="00F921FE" w:rsidRPr="004C0188">
              <w:rPr>
                <w:rStyle w:val="Hyperlink"/>
                <w:rFonts w:ascii="Arial" w:eastAsia="Times New Roman" w:hAnsi="Arial" w:cs="Arial"/>
                <w:b/>
                <w:noProof/>
              </w:rPr>
              <w:t>Draft Comment</w:t>
            </w:r>
            <w:r w:rsidR="00F921FE">
              <w:rPr>
                <w:noProof/>
                <w:webHidden/>
              </w:rPr>
              <w:tab/>
            </w:r>
            <w:r w:rsidR="00F921FE">
              <w:rPr>
                <w:noProof/>
                <w:webHidden/>
              </w:rPr>
              <w:fldChar w:fldCharType="begin"/>
            </w:r>
            <w:r w:rsidR="00F921FE">
              <w:rPr>
                <w:noProof/>
                <w:webHidden/>
              </w:rPr>
              <w:instrText xml:space="preserve"> PAGEREF _Toc523468961 \h </w:instrText>
            </w:r>
            <w:r w:rsidR="00F921FE">
              <w:rPr>
                <w:noProof/>
                <w:webHidden/>
              </w:rPr>
            </w:r>
            <w:r w:rsidR="00F921FE">
              <w:rPr>
                <w:noProof/>
                <w:webHidden/>
              </w:rPr>
              <w:fldChar w:fldCharType="separate"/>
            </w:r>
            <w:r w:rsidR="00F921FE">
              <w:rPr>
                <w:noProof/>
                <w:webHidden/>
              </w:rPr>
              <w:t>- 5 -</w:t>
            </w:r>
            <w:r w:rsidR="00F921FE">
              <w:rPr>
                <w:noProof/>
                <w:webHidden/>
              </w:rPr>
              <w:fldChar w:fldCharType="end"/>
            </w:r>
          </w:hyperlink>
        </w:p>
        <w:p w14:paraId="433367CC" w14:textId="3D1F9AD3" w:rsidR="00F921FE" w:rsidRDefault="00A03AE5">
          <w:pPr>
            <w:pStyle w:val="TOC2"/>
            <w:tabs>
              <w:tab w:val="right" w:leader="dot" w:pos="9350"/>
            </w:tabs>
            <w:rPr>
              <w:rFonts w:cstheme="minorBidi"/>
              <w:noProof/>
            </w:rPr>
          </w:pPr>
          <w:hyperlink w:anchor="_Toc523468962" w:history="1">
            <w:r w:rsidR="00F921FE" w:rsidRPr="004C0188">
              <w:rPr>
                <w:rStyle w:val="Hyperlink"/>
                <w:rFonts w:ascii="Arial" w:eastAsia="Times New Roman" w:hAnsi="Arial" w:cs="Arial"/>
                <w:b/>
                <w:noProof/>
              </w:rPr>
              <w:t>After Comment Submission</w:t>
            </w:r>
            <w:r w:rsidR="00F921FE">
              <w:rPr>
                <w:noProof/>
                <w:webHidden/>
              </w:rPr>
              <w:tab/>
            </w:r>
            <w:r w:rsidR="00F921FE">
              <w:rPr>
                <w:noProof/>
                <w:webHidden/>
              </w:rPr>
              <w:fldChar w:fldCharType="begin"/>
            </w:r>
            <w:r w:rsidR="00F921FE">
              <w:rPr>
                <w:noProof/>
                <w:webHidden/>
              </w:rPr>
              <w:instrText xml:space="preserve"> PAGEREF _Toc523468962 \h </w:instrText>
            </w:r>
            <w:r w:rsidR="00F921FE">
              <w:rPr>
                <w:noProof/>
                <w:webHidden/>
              </w:rPr>
            </w:r>
            <w:r w:rsidR="00F921FE">
              <w:rPr>
                <w:noProof/>
                <w:webHidden/>
              </w:rPr>
              <w:fldChar w:fldCharType="separate"/>
            </w:r>
            <w:r w:rsidR="00F921FE">
              <w:rPr>
                <w:noProof/>
                <w:webHidden/>
              </w:rPr>
              <w:t>- 9 -</w:t>
            </w:r>
            <w:r w:rsidR="00F921FE">
              <w:rPr>
                <w:noProof/>
                <w:webHidden/>
              </w:rPr>
              <w:fldChar w:fldCharType="end"/>
            </w:r>
          </w:hyperlink>
        </w:p>
        <w:p w14:paraId="2621D680" w14:textId="4212249D" w:rsidR="00F921FE" w:rsidRDefault="00A03AE5">
          <w:pPr>
            <w:pStyle w:val="TOC2"/>
            <w:tabs>
              <w:tab w:val="right" w:leader="dot" w:pos="9350"/>
            </w:tabs>
            <w:rPr>
              <w:rFonts w:cstheme="minorBidi"/>
              <w:noProof/>
            </w:rPr>
          </w:pPr>
          <w:hyperlink w:anchor="_Toc523468963" w:history="1">
            <w:r w:rsidR="00F921FE" w:rsidRPr="004C0188">
              <w:rPr>
                <w:rStyle w:val="Hyperlink"/>
                <w:rFonts w:ascii="Arial" w:hAnsi="Arial" w:cs="Arial"/>
                <w:b/>
                <w:noProof/>
              </w:rPr>
              <w:t>Additional Resources</w:t>
            </w:r>
            <w:r w:rsidR="00F921FE">
              <w:rPr>
                <w:noProof/>
                <w:webHidden/>
              </w:rPr>
              <w:tab/>
            </w:r>
            <w:r w:rsidR="00F921FE">
              <w:rPr>
                <w:noProof/>
                <w:webHidden/>
              </w:rPr>
              <w:fldChar w:fldCharType="begin"/>
            </w:r>
            <w:r w:rsidR="00F921FE">
              <w:rPr>
                <w:noProof/>
                <w:webHidden/>
              </w:rPr>
              <w:instrText xml:space="preserve"> PAGEREF _Toc523468963 \h </w:instrText>
            </w:r>
            <w:r w:rsidR="00F921FE">
              <w:rPr>
                <w:noProof/>
                <w:webHidden/>
              </w:rPr>
            </w:r>
            <w:r w:rsidR="00F921FE">
              <w:rPr>
                <w:noProof/>
                <w:webHidden/>
              </w:rPr>
              <w:fldChar w:fldCharType="separate"/>
            </w:r>
            <w:r w:rsidR="00F921FE">
              <w:rPr>
                <w:noProof/>
                <w:webHidden/>
              </w:rPr>
              <w:t>- 9 -</w:t>
            </w:r>
            <w:r w:rsidR="00F921FE">
              <w:rPr>
                <w:noProof/>
                <w:webHidden/>
              </w:rPr>
              <w:fldChar w:fldCharType="end"/>
            </w:r>
          </w:hyperlink>
        </w:p>
        <w:p w14:paraId="5EA7FE5D" w14:textId="087FA47B" w:rsidR="00FA767E" w:rsidRPr="00853493" w:rsidRDefault="00FA767E">
          <w:pPr>
            <w:rPr>
              <w:rFonts w:ascii="Arial" w:hAnsi="Arial" w:cs="Arial"/>
              <w:sz w:val="24"/>
              <w:szCs w:val="24"/>
            </w:rPr>
          </w:pPr>
          <w:r w:rsidRPr="00853493">
            <w:rPr>
              <w:rFonts w:ascii="Arial" w:hAnsi="Arial" w:cs="Arial"/>
              <w:bCs/>
              <w:noProof/>
              <w:sz w:val="24"/>
              <w:szCs w:val="24"/>
            </w:rPr>
            <w:fldChar w:fldCharType="end"/>
          </w:r>
        </w:p>
      </w:sdtContent>
    </w:sdt>
    <w:p w14:paraId="598CFE57" w14:textId="47CBA943" w:rsidR="00BC29B4" w:rsidRDefault="00BC29B4" w:rsidP="00BC29B4">
      <w:pPr>
        <w:pStyle w:val="Heading1"/>
        <w:keepNext w:val="0"/>
        <w:keepLines w:val="0"/>
        <w:widowControl w:val="0"/>
        <w:spacing w:before="0"/>
        <w:jc w:val="center"/>
        <w:rPr>
          <w:rFonts w:ascii="Arial" w:eastAsia="Calibri" w:hAnsi="Arial" w:cs="Arial"/>
          <w:b/>
          <w:color w:val="auto"/>
          <w:sz w:val="36"/>
        </w:rPr>
      </w:pPr>
      <w:r>
        <w:rPr>
          <w:rFonts w:ascii="Arial" w:eastAsia="Calibri" w:hAnsi="Arial" w:cs="Arial"/>
          <w:b/>
          <w:color w:val="auto"/>
          <w:sz w:val="36"/>
        </w:rPr>
        <w:br w:type="page"/>
      </w:r>
    </w:p>
    <w:p w14:paraId="042C4002" w14:textId="6F4F8ACE" w:rsidR="00A63D91" w:rsidRPr="000E7718" w:rsidRDefault="00A63D91">
      <w:pPr>
        <w:pStyle w:val="Heading1"/>
        <w:jc w:val="center"/>
        <w:rPr>
          <w:rFonts w:ascii="Arial" w:eastAsia="Calibri" w:hAnsi="Arial" w:cs="Arial"/>
          <w:b/>
          <w:color w:val="auto"/>
          <w:sz w:val="36"/>
        </w:rPr>
      </w:pPr>
      <w:bookmarkStart w:id="2" w:name="_Toc523468953"/>
      <w:r w:rsidRPr="000E7718">
        <w:rPr>
          <w:rFonts w:ascii="Arial" w:eastAsia="Calibri" w:hAnsi="Arial" w:cs="Arial"/>
          <w:b/>
          <w:color w:val="auto"/>
          <w:sz w:val="36"/>
        </w:rPr>
        <w:lastRenderedPageBreak/>
        <w:t>Preface</w:t>
      </w:r>
      <w:bookmarkEnd w:id="0"/>
      <w:bookmarkEnd w:id="2"/>
    </w:p>
    <w:p w14:paraId="0CEEB209" w14:textId="08198396" w:rsidR="00A63D91" w:rsidRPr="000C5BE7" w:rsidRDefault="00A63D91" w:rsidP="000C5BE7">
      <w:pPr>
        <w:pStyle w:val="Heading2"/>
        <w:spacing w:before="120" w:after="120"/>
        <w:rPr>
          <w:rFonts w:ascii="Arial" w:eastAsia="Calibri" w:hAnsi="Arial" w:cs="Arial"/>
          <w:b/>
          <w:color w:val="auto"/>
          <w:sz w:val="28"/>
        </w:rPr>
      </w:pPr>
      <w:bookmarkStart w:id="3" w:name="_Toc522640000"/>
      <w:bookmarkStart w:id="4" w:name="_Toc523468954"/>
      <w:r w:rsidRPr="000C5BE7">
        <w:rPr>
          <w:rFonts w:ascii="Arial" w:eastAsia="Calibri" w:hAnsi="Arial" w:cs="Arial"/>
          <w:b/>
          <w:color w:val="auto"/>
          <w:sz w:val="28"/>
        </w:rPr>
        <w:t>Purpose</w:t>
      </w:r>
      <w:bookmarkEnd w:id="3"/>
      <w:bookmarkEnd w:id="4"/>
    </w:p>
    <w:p w14:paraId="41E6BBDF" w14:textId="41691703" w:rsidR="00F00D54" w:rsidRPr="000C5BE7" w:rsidRDefault="00F00D54" w:rsidP="00FA767E">
      <w:pPr>
        <w:spacing w:before="120" w:after="120"/>
        <w:jc w:val="both"/>
        <w:rPr>
          <w:rFonts w:ascii="Arial" w:eastAsia="Calibri" w:hAnsi="Arial" w:cs="Arial"/>
          <w:sz w:val="24"/>
          <w:szCs w:val="24"/>
        </w:rPr>
      </w:pPr>
      <w:r w:rsidRPr="000C5BE7">
        <w:rPr>
          <w:rFonts w:ascii="Arial" w:eastAsia="Calibri" w:hAnsi="Arial" w:cs="Arial"/>
          <w:sz w:val="24"/>
          <w:szCs w:val="24"/>
        </w:rPr>
        <w:t xml:space="preserve">ARSA developed this </w:t>
      </w:r>
      <w:r w:rsidR="00A63D91" w:rsidRPr="000C5BE7">
        <w:rPr>
          <w:rFonts w:ascii="Arial" w:eastAsia="Calibri" w:hAnsi="Arial" w:cs="Arial"/>
          <w:sz w:val="24"/>
          <w:szCs w:val="24"/>
        </w:rPr>
        <w:t>toolkit</w:t>
      </w:r>
      <w:r w:rsidR="007B0E1F" w:rsidRPr="000C5BE7">
        <w:rPr>
          <w:rFonts w:ascii="Arial" w:eastAsia="Calibri" w:hAnsi="Arial" w:cs="Arial"/>
          <w:sz w:val="24"/>
          <w:szCs w:val="24"/>
        </w:rPr>
        <w:t xml:space="preserve"> </w:t>
      </w:r>
      <w:r w:rsidR="00A63D91" w:rsidRPr="000C5BE7">
        <w:rPr>
          <w:rFonts w:ascii="Arial" w:eastAsia="Calibri" w:hAnsi="Arial" w:cs="Arial"/>
          <w:sz w:val="24"/>
          <w:szCs w:val="24"/>
        </w:rPr>
        <w:t>to help companies submit formal comments to the Small Business Administration</w:t>
      </w:r>
      <w:r w:rsidR="000F4395" w:rsidRPr="000C5BE7">
        <w:rPr>
          <w:rFonts w:ascii="Arial" w:eastAsia="Calibri" w:hAnsi="Arial" w:cs="Arial"/>
          <w:sz w:val="24"/>
          <w:szCs w:val="24"/>
        </w:rPr>
        <w:t>’s</w:t>
      </w:r>
      <w:r w:rsidR="00A63D91" w:rsidRPr="000C5BE7">
        <w:rPr>
          <w:rFonts w:ascii="Arial" w:eastAsia="Calibri" w:hAnsi="Arial" w:cs="Arial"/>
          <w:sz w:val="24"/>
          <w:szCs w:val="24"/>
        </w:rPr>
        <w:t xml:space="preserve"> (SBA) </w:t>
      </w:r>
      <w:r w:rsidRPr="000C5BE7">
        <w:rPr>
          <w:rFonts w:ascii="Arial" w:eastAsia="Calibri" w:hAnsi="Arial" w:cs="Arial"/>
          <w:sz w:val="24"/>
          <w:szCs w:val="24"/>
        </w:rPr>
        <w:t xml:space="preserve">National </w:t>
      </w:r>
      <w:r w:rsidR="00A63D91" w:rsidRPr="000C5BE7">
        <w:rPr>
          <w:rFonts w:ascii="Arial" w:eastAsia="Calibri" w:hAnsi="Arial" w:cs="Arial"/>
          <w:sz w:val="24"/>
          <w:szCs w:val="24"/>
        </w:rPr>
        <w:t>Ombudsman</w:t>
      </w:r>
      <w:r w:rsidRPr="000C5BE7">
        <w:rPr>
          <w:rFonts w:ascii="Arial" w:eastAsia="Calibri" w:hAnsi="Arial" w:cs="Arial"/>
          <w:sz w:val="24"/>
          <w:szCs w:val="24"/>
        </w:rPr>
        <w:t>’s</w:t>
      </w:r>
      <w:r w:rsidR="00A63D91" w:rsidRPr="000C5BE7">
        <w:rPr>
          <w:rFonts w:ascii="Arial" w:eastAsia="Calibri" w:hAnsi="Arial" w:cs="Arial"/>
          <w:sz w:val="24"/>
          <w:szCs w:val="24"/>
        </w:rPr>
        <w:t xml:space="preserve"> office</w:t>
      </w:r>
      <w:r w:rsidRPr="000C5BE7">
        <w:rPr>
          <w:rFonts w:ascii="Arial" w:eastAsia="Calibri" w:hAnsi="Arial" w:cs="Arial"/>
          <w:sz w:val="24"/>
          <w:szCs w:val="24"/>
        </w:rPr>
        <w:t xml:space="preserve"> regarding the </w:t>
      </w:r>
      <w:r w:rsidR="000F4395" w:rsidRPr="000C5BE7">
        <w:rPr>
          <w:rFonts w:ascii="Arial" w:eastAsia="Calibri" w:hAnsi="Arial" w:cs="Arial"/>
          <w:sz w:val="24"/>
          <w:szCs w:val="24"/>
        </w:rPr>
        <w:t xml:space="preserve">inconsistency in the </w:t>
      </w:r>
      <w:r w:rsidRPr="000C5BE7">
        <w:rPr>
          <w:rFonts w:ascii="Arial" w:eastAsia="Calibri" w:hAnsi="Arial" w:cs="Arial"/>
          <w:sz w:val="24"/>
          <w:szCs w:val="24"/>
        </w:rPr>
        <w:t xml:space="preserve">Federal Aviation Administration’s (FAA) </w:t>
      </w:r>
      <w:r w:rsidR="000F4395" w:rsidRPr="000C5BE7">
        <w:rPr>
          <w:rFonts w:ascii="Arial" w:eastAsia="Calibri" w:hAnsi="Arial" w:cs="Arial"/>
          <w:sz w:val="24"/>
          <w:szCs w:val="24"/>
        </w:rPr>
        <w:t xml:space="preserve">policy regarding </w:t>
      </w:r>
      <w:r w:rsidR="007F6CBF" w:rsidRPr="000C5BE7">
        <w:rPr>
          <w:rFonts w:ascii="Arial" w:eastAsia="Calibri" w:hAnsi="Arial" w:cs="Arial"/>
          <w:sz w:val="24"/>
          <w:szCs w:val="24"/>
        </w:rPr>
        <w:t xml:space="preserve">creation and availability of </w:t>
      </w:r>
      <w:r w:rsidR="000F4395" w:rsidRPr="000C5BE7">
        <w:rPr>
          <w:rFonts w:ascii="Arial" w:eastAsia="Calibri" w:hAnsi="Arial" w:cs="Arial"/>
          <w:sz w:val="24"/>
          <w:szCs w:val="24"/>
        </w:rPr>
        <w:t xml:space="preserve">maintenance manuals. </w:t>
      </w:r>
      <w:r w:rsidR="00BE1B9B">
        <w:rPr>
          <w:rFonts w:ascii="Arial" w:eastAsia="Calibri" w:hAnsi="Arial" w:cs="Arial"/>
          <w:sz w:val="24"/>
          <w:szCs w:val="24"/>
        </w:rPr>
        <w:t xml:space="preserve">The </w:t>
      </w:r>
      <w:r w:rsidR="000F4395" w:rsidRPr="000C5BE7">
        <w:rPr>
          <w:rFonts w:ascii="Arial" w:eastAsia="Calibri" w:hAnsi="Arial" w:cs="Arial"/>
          <w:sz w:val="24"/>
          <w:szCs w:val="24"/>
        </w:rPr>
        <w:t xml:space="preserve">FAA </w:t>
      </w:r>
      <w:r w:rsidRPr="000C5BE7">
        <w:rPr>
          <w:rFonts w:ascii="Arial" w:eastAsia="Calibri" w:hAnsi="Arial" w:cs="Arial"/>
          <w:sz w:val="24"/>
          <w:szCs w:val="24"/>
        </w:rPr>
        <w:t>fail</w:t>
      </w:r>
      <w:r w:rsidR="000F4395" w:rsidRPr="000C5BE7">
        <w:rPr>
          <w:rFonts w:ascii="Arial" w:eastAsia="Calibri" w:hAnsi="Arial" w:cs="Arial"/>
          <w:sz w:val="24"/>
          <w:szCs w:val="24"/>
        </w:rPr>
        <w:t>s</w:t>
      </w:r>
      <w:r w:rsidRPr="000C5BE7">
        <w:rPr>
          <w:rFonts w:ascii="Arial" w:eastAsia="Calibri" w:hAnsi="Arial" w:cs="Arial"/>
          <w:sz w:val="24"/>
          <w:szCs w:val="24"/>
        </w:rPr>
        <w:t xml:space="preserve"> to enforce the regulation requiring design approval holders (i.e., manufacturers) to make maintenance data available (</w:t>
      </w:r>
      <w:hyperlink r:id="rId15" w:history="1">
        <w:r w:rsidRPr="000C5BE7">
          <w:rPr>
            <w:rFonts w:ascii="Arial" w:eastAsia="Calibri" w:hAnsi="Arial" w:cs="Arial"/>
            <w:color w:val="0000FF"/>
            <w:sz w:val="24"/>
            <w:szCs w:val="24"/>
            <w:u w:val="single"/>
          </w:rPr>
          <w:t>14</w:t>
        </w:r>
      </w:hyperlink>
      <w:r w:rsidRPr="000C5BE7">
        <w:rPr>
          <w:rFonts w:ascii="Arial" w:eastAsia="Calibri" w:hAnsi="Arial" w:cs="Arial"/>
          <w:sz w:val="24"/>
          <w:szCs w:val="24"/>
        </w:rPr>
        <w:t xml:space="preserve"> C.F.R.</w:t>
      </w:r>
      <w:r w:rsidR="007F6CBF" w:rsidRPr="000C5BE7">
        <w:rPr>
          <w:rFonts w:ascii="Arial" w:eastAsia="Calibri" w:hAnsi="Arial" w:cs="Arial"/>
          <w:sz w:val="24"/>
          <w:szCs w:val="24"/>
        </w:rPr>
        <w:t xml:space="preserve"> </w:t>
      </w:r>
      <w:r w:rsidRPr="000C5BE7">
        <w:rPr>
          <w:rFonts w:ascii="Arial" w:eastAsia="Calibri" w:hAnsi="Arial" w:cs="Arial"/>
          <w:sz w:val="24"/>
          <w:szCs w:val="24"/>
        </w:rPr>
        <w:t xml:space="preserve">§ </w:t>
      </w:r>
      <w:hyperlink r:id="rId16" w:history="1">
        <w:r w:rsidRPr="000C5BE7">
          <w:rPr>
            <w:rFonts w:ascii="Arial" w:eastAsia="Calibri" w:hAnsi="Arial" w:cs="Arial"/>
            <w:color w:val="0000FF"/>
            <w:sz w:val="24"/>
            <w:szCs w:val="24"/>
            <w:u w:val="single"/>
          </w:rPr>
          <w:t>21.50(b)</w:t>
        </w:r>
      </w:hyperlink>
      <w:r w:rsidRPr="000C5BE7">
        <w:rPr>
          <w:rFonts w:ascii="Arial" w:eastAsia="Calibri" w:hAnsi="Arial" w:cs="Arial"/>
          <w:sz w:val="24"/>
          <w:szCs w:val="24"/>
        </w:rPr>
        <w:t xml:space="preserve">), while aggressively enforcing the rule requiring repair stations to possess </w:t>
      </w:r>
      <w:r w:rsidR="007F6CBF" w:rsidRPr="000C5BE7">
        <w:rPr>
          <w:rFonts w:ascii="Arial" w:eastAsia="Calibri" w:hAnsi="Arial" w:cs="Arial"/>
          <w:sz w:val="24"/>
          <w:szCs w:val="24"/>
        </w:rPr>
        <w:t>the most current version of those documents</w:t>
      </w:r>
      <w:r w:rsidRPr="000C5BE7">
        <w:rPr>
          <w:rFonts w:ascii="Arial" w:eastAsia="Calibri" w:hAnsi="Arial" w:cs="Arial"/>
          <w:sz w:val="24"/>
          <w:szCs w:val="24"/>
        </w:rPr>
        <w:t xml:space="preserve"> (</w:t>
      </w:r>
      <w:hyperlink r:id="rId17" w:history="1">
        <w:r w:rsidRPr="000C5BE7">
          <w:rPr>
            <w:rFonts w:ascii="Arial" w:eastAsia="Calibri" w:hAnsi="Arial" w:cs="Arial"/>
            <w:color w:val="0000FF"/>
            <w:sz w:val="24"/>
            <w:szCs w:val="24"/>
            <w:u w:val="single"/>
          </w:rPr>
          <w:t>14</w:t>
        </w:r>
      </w:hyperlink>
      <w:r w:rsidRPr="000C5BE7">
        <w:rPr>
          <w:rFonts w:ascii="Arial" w:eastAsia="Calibri" w:hAnsi="Arial" w:cs="Arial"/>
          <w:sz w:val="24"/>
          <w:szCs w:val="24"/>
        </w:rPr>
        <w:t xml:space="preserve"> C.F.R. § </w:t>
      </w:r>
      <w:hyperlink r:id="rId18" w:history="1">
        <w:r w:rsidRPr="000C5BE7">
          <w:rPr>
            <w:rFonts w:ascii="Arial" w:eastAsia="Calibri" w:hAnsi="Arial" w:cs="Arial"/>
            <w:color w:val="0000FF"/>
            <w:sz w:val="24"/>
            <w:szCs w:val="24"/>
            <w:u w:val="single"/>
          </w:rPr>
          <w:t>145.109(d)</w:t>
        </w:r>
      </w:hyperlink>
      <w:r w:rsidRPr="000C5BE7">
        <w:rPr>
          <w:rFonts w:ascii="Arial" w:eastAsia="Calibri" w:hAnsi="Arial" w:cs="Arial"/>
          <w:sz w:val="24"/>
          <w:szCs w:val="24"/>
        </w:rPr>
        <w:t>)</w:t>
      </w:r>
      <w:r w:rsidR="000F4395" w:rsidRPr="000C5BE7">
        <w:rPr>
          <w:rFonts w:ascii="Arial" w:eastAsia="Calibri" w:hAnsi="Arial" w:cs="Arial"/>
          <w:sz w:val="24"/>
          <w:szCs w:val="24"/>
        </w:rPr>
        <w:t>.</w:t>
      </w:r>
    </w:p>
    <w:p w14:paraId="13D41434" w14:textId="4EE0D189" w:rsidR="00A63D91" w:rsidRPr="000C5BE7" w:rsidRDefault="00A63D91" w:rsidP="000C5BE7">
      <w:pPr>
        <w:pStyle w:val="Heading2"/>
        <w:spacing w:before="120" w:after="120"/>
        <w:rPr>
          <w:rFonts w:ascii="Arial" w:eastAsia="Times New Roman" w:hAnsi="Arial" w:cs="Arial"/>
          <w:b/>
          <w:color w:val="auto"/>
          <w:sz w:val="24"/>
          <w:szCs w:val="24"/>
        </w:rPr>
      </w:pPr>
      <w:bookmarkStart w:id="5" w:name="_Toc522640001"/>
      <w:bookmarkStart w:id="6" w:name="_Toc523468955"/>
      <w:r w:rsidRPr="000C5BE7">
        <w:rPr>
          <w:rFonts w:ascii="Arial" w:eastAsia="Times New Roman" w:hAnsi="Arial" w:cs="Arial"/>
          <w:b/>
          <w:color w:val="auto"/>
          <w:sz w:val="28"/>
          <w:szCs w:val="24"/>
        </w:rPr>
        <w:t>General Instructions</w:t>
      </w:r>
      <w:bookmarkEnd w:id="5"/>
      <w:bookmarkEnd w:id="6"/>
    </w:p>
    <w:p w14:paraId="3FBF456E" w14:textId="2211CCF8" w:rsidR="00A63D91" w:rsidRPr="000C5BE7" w:rsidRDefault="00A63D91" w:rsidP="00FA767E">
      <w:pPr>
        <w:spacing w:before="120" w:after="120"/>
        <w:jc w:val="both"/>
        <w:rPr>
          <w:rFonts w:ascii="Arial" w:eastAsia="Times New Roman" w:hAnsi="Arial" w:cs="Arial"/>
          <w:sz w:val="24"/>
          <w:szCs w:val="24"/>
        </w:rPr>
      </w:pPr>
      <w:r w:rsidRPr="000C5BE7">
        <w:rPr>
          <w:rFonts w:ascii="Arial" w:eastAsia="Times New Roman" w:hAnsi="Arial" w:cs="Arial"/>
          <w:sz w:val="24"/>
          <w:szCs w:val="24"/>
        </w:rPr>
        <w:t>The toolkit is in Microsoft Word (Word) 2016 format. It is compatible with Word 2007</w:t>
      </w:r>
      <w:r w:rsidR="00101345" w:rsidRPr="000C5BE7">
        <w:rPr>
          <w:rFonts w:ascii="Arial" w:eastAsia="Times New Roman" w:hAnsi="Arial" w:cs="Arial"/>
          <w:sz w:val="24"/>
          <w:szCs w:val="24"/>
        </w:rPr>
        <w:t>,</w:t>
      </w:r>
      <w:r w:rsidRPr="000C5BE7">
        <w:rPr>
          <w:rFonts w:ascii="Arial" w:eastAsia="Times New Roman" w:hAnsi="Arial" w:cs="Arial"/>
          <w:sz w:val="24"/>
          <w:szCs w:val="24"/>
        </w:rPr>
        <w:t xml:space="preserve"> 2010</w:t>
      </w:r>
      <w:r w:rsidR="00101345" w:rsidRPr="000C5BE7">
        <w:rPr>
          <w:rFonts w:ascii="Arial" w:eastAsia="Times New Roman" w:hAnsi="Arial" w:cs="Arial"/>
          <w:sz w:val="24"/>
          <w:szCs w:val="24"/>
        </w:rPr>
        <w:t xml:space="preserve"> and 2013</w:t>
      </w:r>
      <w:r w:rsidRPr="000C5BE7">
        <w:rPr>
          <w:rFonts w:ascii="Arial" w:eastAsia="Times New Roman" w:hAnsi="Arial" w:cs="Arial"/>
          <w:sz w:val="24"/>
          <w:szCs w:val="24"/>
        </w:rPr>
        <w:t>.</w:t>
      </w:r>
    </w:p>
    <w:p w14:paraId="0F5003F9" w14:textId="786C5B33" w:rsidR="00A63D91" w:rsidRPr="000C5BE7" w:rsidRDefault="00A63D91" w:rsidP="00FA767E">
      <w:pPr>
        <w:spacing w:before="120" w:after="120"/>
        <w:jc w:val="both"/>
        <w:rPr>
          <w:rFonts w:ascii="Arial" w:eastAsia="Times New Roman" w:hAnsi="Arial" w:cs="Arial"/>
          <w:sz w:val="24"/>
          <w:szCs w:val="24"/>
        </w:rPr>
      </w:pPr>
      <w:r w:rsidRPr="000C5BE7">
        <w:rPr>
          <w:rFonts w:ascii="Arial" w:eastAsia="Times New Roman" w:hAnsi="Arial" w:cs="Arial"/>
          <w:sz w:val="24"/>
          <w:szCs w:val="24"/>
        </w:rPr>
        <w:t>ARSA encourages users to work with this toolkit in the “</w:t>
      </w:r>
      <w:hyperlink r:id="rId19" w:history="1">
        <w:r w:rsidRPr="000C5BE7">
          <w:rPr>
            <w:rFonts w:ascii="Arial" w:eastAsia="Calibri" w:hAnsi="Arial" w:cs="Arial"/>
            <w:color w:val="0000FF"/>
            <w:sz w:val="24"/>
            <w:szCs w:val="24"/>
            <w:u w:val="single"/>
          </w:rPr>
          <w:t>View Paragraph Marks</w:t>
        </w:r>
      </w:hyperlink>
      <w:r w:rsidRPr="000C5BE7">
        <w:rPr>
          <w:rFonts w:ascii="Arial" w:eastAsia="Times New Roman" w:hAnsi="Arial" w:cs="Arial"/>
          <w:sz w:val="24"/>
          <w:szCs w:val="24"/>
        </w:rPr>
        <w:t>” and “</w:t>
      </w:r>
      <w:hyperlink r:id="rId20" w:history="1">
        <w:r w:rsidRPr="000C5BE7">
          <w:rPr>
            <w:rFonts w:ascii="Arial" w:eastAsia="Calibri" w:hAnsi="Arial" w:cs="Arial"/>
            <w:color w:val="0000FF"/>
            <w:sz w:val="24"/>
            <w:szCs w:val="24"/>
            <w:u w:val="single"/>
          </w:rPr>
          <w:t>View Table Gridlines</w:t>
        </w:r>
      </w:hyperlink>
      <w:r w:rsidRPr="000C5BE7">
        <w:rPr>
          <w:rFonts w:ascii="Arial" w:eastAsia="Times New Roman" w:hAnsi="Arial" w:cs="Arial"/>
          <w:sz w:val="24"/>
          <w:szCs w:val="24"/>
        </w:rPr>
        <w:t xml:space="preserve">” mode. This permits the user to see the special characters that control the </w:t>
      </w:r>
      <w:r w:rsidR="007F6CBF" w:rsidRPr="000C5BE7">
        <w:rPr>
          <w:rFonts w:ascii="Arial" w:eastAsia="Times New Roman" w:hAnsi="Arial" w:cs="Arial"/>
          <w:sz w:val="24"/>
          <w:szCs w:val="24"/>
        </w:rPr>
        <w:t xml:space="preserve">document’s </w:t>
      </w:r>
      <w:r w:rsidRPr="000C5BE7">
        <w:rPr>
          <w:rFonts w:ascii="Arial" w:eastAsia="Times New Roman" w:hAnsi="Arial" w:cs="Arial"/>
          <w:sz w:val="24"/>
          <w:szCs w:val="24"/>
        </w:rPr>
        <w:t>formatting.</w:t>
      </w:r>
    </w:p>
    <w:p w14:paraId="0BB523C7" w14:textId="4E69B5AF" w:rsidR="00A63D91" w:rsidRPr="000C5BE7" w:rsidRDefault="00CD06D9" w:rsidP="00FA767E">
      <w:pPr>
        <w:spacing w:before="120" w:after="120"/>
        <w:jc w:val="both"/>
        <w:rPr>
          <w:rFonts w:ascii="Arial" w:eastAsia="Times New Roman" w:hAnsi="Arial" w:cs="Arial"/>
          <w:sz w:val="24"/>
          <w:szCs w:val="24"/>
        </w:rPr>
      </w:pPr>
      <w:r w:rsidRPr="000C5BE7">
        <w:rPr>
          <w:rFonts w:ascii="Arial" w:eastAsia="Times New Roman" w:hAnsi="Arial" w:cs="Arial"/>
          <w:sz w:val="24"/>
          <w:szCs w:val="24"/>
        </w:rPr>
        <w:t xml:space="preserve">This toolkit provides the requirements for </w:t>
      </w:r>
      <w:r w:rsidR="00A63D91" w:rsidRPr="000C5BE7">
        <w:rPr>
          <w:rFonts w:ascii="Arial" w:eastAsia="Times New Roman" w:hAnsi="Arial" w:cs="Arial"/>
          <w:sz w:val="24"/>
          <w:szCs w:val="24"/>
        </w:rPr>
        <w:t xml:space="preserve">submitting a comment to the SBA Ombudsman, </w:t>
      </w:r>
      <w:r w:rsidRPr="000C5BE7">
        <w:rPr>
          <w:rFonts w:ascii="Arial" w:eastAsia="Times New Roman" w:hAnsi="Arial" w:cs="Arial"/>
          <w:sz w:val="24"/>
          <w:szCs w:val="24"/>
        </w:rPr>
        <w:t>a draft comment</w:t>
      </w:r>
      <w:r w:rsidR="000F4395" w:rsidRPr="000C5BE7">
        <w:rPr>
          <w:rFonts w:ascii="Arial" w:eastAsia="Times New Roman" w:hAnsi="Arial" w:cs="Arial"/>
          <w:sz w:val="24"/>
          <w:szCs w:val="24"/>
        </w:rPr>
        <w:t xml:space="preserve"> for users to edit</w:t>
      </w:r>
      <w:r w:rsidRPr="000C5BE7">
        <w:rPr>
          <w:rFonts w:ascii="Arial" w:eastAsia="Times New Roman" w:hAnsi="Arial" w:cs="Arial"/>
          <w:sz w:val="24"/>
          <w:szCs w:val="24"/>
        </w:rPr>
        <w:t xml:space="preserve"> </w:t>
      </w:r>
      <w:r w:rsidR="00A63D91" w:rsidRPr="000C5BE7">
        <w:rPr>
          <w:rFonts w:ascii="Arial" w:eastAsia="Times New Roman" w:hAnsi="Arial" w:cs="Arial"/>
          <w:sz w:val="24"/>
          <w:szCs w:val="24"/>
        </w:rPr>
        <w:t>and additional resources.</w:t>
      </w:r>
    </w:p>
    <w:p w14:paraId="79EB7231" w14:textId="38ECF297" w:rsidR="00A63D91" w:rsidRPr="000C5BE7" w:rsidRDefault="00A63D91" w:rsidP="00FA767E">
      <w:pPr>
        <w:spacing w:before="120" w:after="120"/>
        <w:jc w:val="both"/>
        <w:rPr>
          <w:rFonts w:ascii="Arial" w:eastAsia="Times New Roman" w:hAnsi="Arial" w:cs="Arial"/>
          <w:sz w:val="24"/>
          <w:szCs w:val="24"/>
        </w:rPr>
      </w:pPr>
      <w:r w:rsidRPr="000C5BE7">
        <w:rPr>
          <w:rFonts w:ascii="Arial" w:eastAsia="Times New Roman" w:hAnsi="Arial" w:cs="Arial"/>
          <w:sz w:val="24"/>
          <w:szCs w:val="24"/>
        </w:rPr>
        <w:t xml:space="preserve">If a particular word, sentence, paragraph or section </w:t>
      </w:r>
      <w:r w:rsidR="000F4395" w:rsidRPr="000C5BE7">
        <w:rPr>
          <w:rFonts w:ascii="Arial" w:eastAsia="Times New Roman" w:hAnsi="Arial" w:cs="Arial"/>
          <w:sz w:val="24"/>
          <w:szCs w:val="24"/>
        </w:rPr>
        <w:t xml:space="preserve">of the draft comment </w:t>
      </w:r>
      <w:r w:rsidRPr="000C5BE7">
        <w:rPr>
          <w:rFonts w:ascii="Arial" w:eastAsia="Times New Roman" w:hAnsi="Arial" w:cs="Arial"/>
          <w:sz w:val="24"/>
          <w:szCs w:val="24"/>
        </w:rPr>
        <w:t xml:space="preserve">does not apply to the repair station’s operation—delete it. Also, change or move words, sentences, paragraphs or sections </w:t>
      </w:r>
      <w:r w:rsidR="000F4395" w:rsidRPr="000C5BE7">
        <w:rPr>
          <w:rFonts w:ascii="Arial" w:eastAsia="Times New Roman" w:hAnsi="Arial" w:cs="Arial"/>
          <w:sz w:val="24"/>
          <w:szCs w:val="24"/>
        </w:rPr>
        <w:t>as necessary</w:t>
      </w:r>
      <w:r w:rsidR="007F6CBF" w:rsidRPr="000C5BE7">
        <w:rPr>
          <w:rFonts w:ascii="Arial" w:eastAsia="Times New Roman" w:hAnsi="Arial" w:cs="Arial"/>
          <w:sz w:val="24"/>
          <w:szCs w:val="24"/>
        </w:rPr>
        <w:t xml:space="preserve"> to reflect the experience of your company</w:t>
      </w:r>
      <w:r w:rsidRPr="000C5BE7">
        <w:rPr>
          <w:rFonts w:ascii="Arial" w:eastAsia="Times New Roman" w:hAnsi="Arial" w:cs="Arial"/>
          <w:sz w:val="24"/>
          <w:szCs w:val="24"/>
        </w:rPr>
        <w:t>.</w:t>
      </w:r>
    </w:p>
    <w:p w14:paraId="5888BA5C" w14:textId="42E8C36E" w:rsidR="00A63D91" w:rsidRPr="000C5BE7" w:rsidRDefault="00A63D91" w:rsidP="000C5BE7">
      <w:pPr>
        <w:pStyle w:val="Heading2"/>
        <w:spacing w:before="120" w:after="120"/>
        <w:rPr>
          <w:rFonts w:ascii="Arial" w:eastAsia="Times New Roman" w:hAnsi="Arial" w:cs="Arial"/>
          <w:b/>
          <w:color w:val="auto"/>
          <w:sz w:val="28"/>
        </w:rPr>
      </w:pPr>
      <w:bookmarkStart w:id="7" w:name="_Toc522640002"/>
      <w:bookmarkStart w:id="8" w:name="_Toc523468956"/>
      <w:r w:rsidRPr="000C5BE7">
        <w:rPr>
          <w:rFonts w:ascii="Arial" w:eastAsia="Times New Roman" w:hAnsi="Arial" w:cs="Arial"/>
          <w:b/>
          <w:color w:val="auto"/>
          <w:sz w:val="28"/>
        </w:rPr>
        <w:t>ARSA Publications</w:t>
      </w:r>
      <w:bookmarkEnd w:id="7"/>
      <w:bookmarkEnd w:id="8"/>
    </w:p>
    <w:p w14:paraId="10623F4E" w14:textId="3B7BCE3A" w:rsidR="00A63D91" w:rsidRPr="000C5BE7" w:rsidRDefault="00A63D91" w:rsidP="00FA767E">
      <w:pPr>
        <w:spacing w:before="120" w:after="120"/>
        <w:jc w:val="both"/>
        <w:rPr>
          <w:rFonts w:ascii="Arial" w:eastAsia="Times New Roman" w:hAnsi="Arial" w:cs="Arial"/>
          <w:sz w:val="24"/>
          <w:szCs w:val="24"/>
        </w:rPr>
      </w:pPr>
      <w:r w:rsidRPr="000C5BE7">
        <w:rPr>
          <w:rFonts w:ascii="Arial" w:eastAsia="Times New Roman" w:hAnsi="Arial" w:cs="Arial"/>
          <w:sz w:val="24"/>
          <w:szCs w:val="24"/>
        </w:rPr>
        <w:t xml:space="preserve">ARSA has other publications available that will help repair stations comply with domestic and international regulations. These publications can be ordered online at </w:t>
      </w:r>
      <w:hyperlink r:id="rId21" w:history="1">
        <w:r w:rsidRPr="000C5BE7">
          <w:rPr>
            <w:rFonts w:ascii="Arial" w:eastAsia="Times New Roman" w:hAnsi="Arial" w:cs="Arial"/>
            <w:color w:val="0000FF"/>
            <w:sz w:val="24"/>
            <w:szCs w:val="24"/>
            <w:u w:val="single"/>
          </w:rPr>
          <w:t>http://www.arsa.org</w:t>
        </w:r>
      </w:hyperlink>
      <w:r w:rsidR="007F6CBF" w:rsidRPr="000C5BE7">
        <w:rPr>
          <w:rFonts w:ascii="Arial" w:eastAsia="Times New Roman" w:hAnsi="Arial" w:cs="Arial"/>
          <w:sz w:val="24"/>
          <w:szCs w:val="24"/>
        </w:rPr>
        <w:t xml:space="preserve"> and are available for instant download through the </w:t>
      </w:r>
      <w:r w:rsidR="00BE1B9B">
        <w:rPr>
          <w:rFonts w:ascii="Arial" w:eastAsia="Times New Roman" w:hAnsi="Arial" w:cs="Arial"/>
          <w:sz w:val="24"/>
          <w:szCs w:val="24"/>
        </w:rPr>
        <w:t xml:space="preserve">association’s </w:t>
      </w:r>
      <w:r w:rsidR="00BE1B9B" w:rsidRPr="00BE1B9B">
        <w:rPr>
          <w:rFonts w:ascii="Arial" w:eastAsia="Times New Roman" w:hAnsi="Arial" w:cs="Arial"/>
          <w:sz w:val="24"/>
          <w:szCs w:val="24"/>
        </w:rPr>
        <w:t>secure online portal (</w:t>
      </w:r>
      <w:hyperlink r:id="rId22" w:history="1">
        <w:r w:rsidR="00BE1B9B" w:rsidRPr="00BE1B9B">
          <w:rPr>
            <w:rStyle w:val="Hyperlink"/>
            <w:rFonts w:ascii="Arial" w:eastAsia="Times New Roman" w:hAnsi="Arial" w:cs="Arial"/>
            <w:color w:val="0000FF"/>
            <w:sz w:val="24"/>
            <w:szCs w:val="24"/>
          </w:rPr>
          <w:t>https://arsa.member365.com</w:t>
        </w:r>
      </w:hyperlink>
      <w:r w:rsidR="00BE1B9B">
        <w:rPr>
          <w:rFonts w:ascii="Arial" w:eastAsia="Times New Roman" w:hAnsi="Arial" w:cs="Arial"/>
          <w:sz w:val="24"/>
          <w:szCs w:val="24"/>
        </w:rPr>
        <w:t xml:space="preserve">). </w:t>
      </w:r>
    </w:p>
    <w:p w14:paraId="24234BAF" w14:textId="23D11605" w:rsidR="00A63D91" w:rsidRPr="000C5BE7" w:rsidRDefault="00A63D91" w:rsidP="000C5BE7">
      <w:pPr>
        <w:pStyle w:val="Heading2"/>
        <w:spacing w:before="120" w:after="120"/>
        <w:rPr>
          <w:rFonts w:ascii="Arial" w:eastAsia="Times New Roman" w:hAnsi="Arial" w:cs="Arial"/>
          <w:b/>
          <w:color w:val="auto"/>
          <w:sz w:val="28"/>
        </w:rPr>
      </w:pPr>
      <w:bookmarkStart w:id="9" w:name="_Toc522640003"/>
      <w:bookmarkStart w:id="10" w:name="_Toc523468957"/>
      <w:r w:rsidRPr="000C5BE7">
        <w:rPr>
          <w:rFonts w:ascii="Arial" w:eastAsia="Times New Roman" w:hAnsi="Arial" w:cs="Arial"/>
          <w:b/>
          <w:color w:val="auto"/>
          <w:sz w:val="28"/>
        </w:rPr>
        <w:t>References</w:t>
      </w:r>
      <w:bookmarkEnd w:id="9"/>
      <w:bookmarkEnd w:id="10"/>
    </w:p>
    <w:p w14:paraId="791B42D3" w14:textId="706299A9" w:rsidR="00A63D91" w:rsidRPr="000C5BE7" w:rsidRDefault="00A63D91" w:rsidP="00FA767E">
      <w:pPr>
        <w:spacing w:before="120" w:after="120"/>
        <w:jc w:val="both"/>
        <w:rPr>
          <w:rFonts w:ascii="Arial" w:eastAsia="Times New Roman" w:hAnsi="Arial" w:cs="Arial"/>
          <w:sz w:val="24"/>
          <w:szCs w:val="20"/>
        </w:rPr>
      </w:pPr>
      <w:r w:rsidRPr="000C5BE7">
        <w:rPr>
          <w:rFonts w:ascii="Arial" w:eastAsia="Times New Roman" w:hAnsi="Arial" w:cs="Arial"/>
          <w:sz w:val="24"/>
          <w:szCs w:val="20"/>
        </w:rPr>
        <w:t>To facilitate an understanding of regulatory compliance, all references to the</w:t>
      </w:r>
      <w:r w:rsidR="0008764B" w:rsidRPr="000C5BE7">
        <w:rPr>
          <w:rFonts w:ascii="Arial" w:eastAsia="Times New Roman" w:hAnsi="Arial" w:cs="Arial"/>
          <w:sz w:val="24"/>
          <w:szCs w:val="20"/>
        </w:rPr>
        <w:t xml:space="preserve"> Code of Federal Regulations (</w:t>
      </w:r>
      <w:r w:rsidRPr="000C5BE7">
        <w:rPr>
          <w:rFonts w:ascii="Arial" w:eastAsia="Times New Roman" w:hAnsi="Arial" w:cs="Arial"/>
          <w:sz w:val="24"/>
          <w:szCs w:val="20"/>
        </w:rPr>
        <w:t>C.F.R</w:t>
      </w:r>
      <w:r w:rsidR="0008764B" w:rsidRPr="000C5BE7">
        <w:rPr>
          <w:rFonts w:ascii="Arial" w:eastAsia="Times New Roman" w:hAnsi="Arial" w:cs="Arial"/>
          <w:sz w:val="24"/>
          <w:szCs w:val="20"/>
        </w:rPr>
        <w:t>)</w:t>
      </w:r>
      <w:r w:rsidRPr="000C5BE7">
        <w:rPr>
          <w:rFonts w:ascii="Arial" w:eastAsia="Times New Roman" w:hAnsi="Arial" w:cs="Arial"/>
          <w:sz w:val="24"/>
          <w:szCs w:val="20"/>
        </w:rPr>
        <w:t xml:space="preserve"> are hyperlinked to the Government Printing Office Web site. Similarly, any reference to the </w:t>
      </w:r>
      <w:r w:rsidR="0008764B" w:rsidRPr="000C5BE7">
        <w:rPr>
          <w:rFonts w:ascii="Arial" w:eastAsia="Times New Roman" w:hAnsi="Arial" w:cs="Arial"/>
          <w:sz w:val="24"/>
          <w:szCs w:val="20"/>
        </w:rPr>
        <w:t>United States Code (</w:t>
      </w:r>
      <w:r w:rsidRPr="000C5BE7">
        <w:rPr>
          <w:rFonts w:ascii="Arial" w:eastAsia="Times New Roman" w:hAnsi="Arial" w:cs="Arial"/>
          <w:sz w:val="24"/>
          <w:szCs w:val="20"/>
        </w:rPr>
        <w:t>U.S.C.</w:t>
      </w:r>
      <w:r w:rsidR="0008764B" w:rsidRPr="000C5BE7">
        <w:rPr>
          <w:rFonts w:ascii="Arial" w:eastAsia="Times New Roman" w:hAnsi="Arial" w:cs="Arial"/>
          <w:sz w:val="24"/>
          <w:szCs w:val="20"/>
        </w:rPr>
        <w:t>)</w:t>
      </w:r>
      <w:r w:rsidRPr="000C5BE7">
        <w:rPr>
          <w:rFonts w:ascii="Arial" w:eastAsia="Times New Roman" w:hAnsi="Arial" w:cs="Arial"/>
          <w:sz w:val="24"/>
          <w:szCs w:val="20"/>
        </w:rPr>
        <w:t xml:space="preserve"> are hyperlinked to the Office of the Law Revision Counsel website. If a hyperlink does not work, go to either </w:t>
      </w:r>
      <w:hyperlink r:id="rId23" w:history="1">
        <w:r w:rsidRPr="000C5BE7">
          <w:rPr>
            <w:rFonts w:ascii="Arial" w:eastAsia="Times New Roman" w:hAnsi="Arial" w:cs="Arial"/>
            <w:color w:val="0000FF"/>
            <w:sz w:val="24"/>
            <w:szCs w:val="20"/>
            <w:u w:val="single"/>
          </w:rPr>
          <w:t>http://ecfr.gpoaccess.gov</w:t>
        </w:r>
      </w:hyperlink>
      <w:r w:rsidRPr="000C5BE7">
        <w:rPr>
          <w:rFonts w:ascii="Arial" w:eastAsia="Times New Roman" w:hAnsi="Arial" w:cs="Arial"/>
          <w:sz w:val="24"/>
          <w:szCs w:val="20"/>
        </w:rPr>
        <w:t xml:space="preserve"> or </w:t>
      </w:r>
      <w:hyperlink r:id="rId24" w:history="1">
        <w:r w:rsidRPr="000C5BE7">
          <w:rPr>
            <w:rFonts w:ascii="Arial" w:eastAsia="Times New Roman" w:hAnsi="Arial" w:cs="Arial"/>
            <w:color w:val="0000FF"/>
            <w:sz w:val="24"/>
            <w:szCs w:val="20"/>
            <w:u w:val="single"/>
          </w:rPr>
          <w:t>http://uscode.house.gov/</w:t>
        </w:r>
      </w:hyperlink>
      <w:r w:rsidRPr="000C5BE7">
        <w:rPr>
          <w:rFonts w:ascii="Arial" w:eastAsia="Times New Roman" w:hAnsi="Arial" w:cs="Arial"/>
          <w:sz w:val="24"/>
          <w:szCs w:val="20"/>
        </w:rPr>
        <w:t xml:space="preserve"> and search</w:t>
      </w:r>
      <w:r w:rsidR="00BE1B9B">
        <w:rPr>
          <w:rFonts w:ascii="Arial" w:eastAsia="Times New Roman" w:hAnsi="Arial" w:cs="Arial"/>
          <w:sz w:val="24"/>
          <w:szCs w:val="20"/>
        </w:rPr>
        <w:t xml:space="preserve"> for the needed reference</w:t>
      </w:r>
      <w:r w:rsidRPr="000C5BE7">
        <w:rPr>
          <w:rFonts w:ascii="Arial" w:eastAsia="Times New Roman" w:hAnsi="Arial" w:cs="Arial"/>
          <w:sz w:val="24"/>
          <w:szCs w:val="20"/>
        </w:rPr>
        <w:t>.</w:t>
      </w:r>
    </w:p>
    <w:p w14:paraId="0E007AFF" w14:textId="77777777" w:rsidR="00A63D91" w:rsidRPr="000C5BE7" w:rsidRDefault="00A63D91" w:rsidP="00FA767E">
      <w:pPr>
        <w:keepNext/>
        <w:spacing w:before="120" w:after="120"/>
        <w:jc w:val="both"/>
        <w:rPr>
          <w:rFonts w:ascii="Arial" w:eastAsia="Times New Roman" w:hAnsi="Arial" w:cs="Arial"/>
          <w:i/>
          <w:sz w:val="24"/>
          <w:szCs w:val="24"/>
          <w:u w:val="single"/>
        </w:rPr>
      </w:pPr>
      <w:r w:rsidRPr="000C5BE7">
        <w:rPr>
          <w:rFonts w:ascii="Arial" w:eastAsia="Times New Roman" w:hAnsi="Arial" w:cs="Arial"/>
          <w:i/>
          <w:sz w:val="24"/>
          <w:szCs w:val="24"/>
          <w:u w:val="single"/>
        </w:rPr>
        <w:t>Website Hyperlinks and Internet Addresses</w:t>
      </w:r>
    </w:p>
    <w:p w14:paraId="437B3D3D" w14:textId="6533858D" w:rsidR="00A63D91" w:rsidRPr="000C5BE7" w:rsidRDefault="00A63D91" w:rsidP="00FA767E">
      <w:pPr>
        <w:keepNext/>
        <w:spacing w:before="120" w:after="120"/>
        <w:jc w:val="both"/>
        <w:rPr>
          <w:rFonts w:ascii="Arial" w:eastAsia="Times New Roman" w:hAnsi="Arial" w:cs="Arial"/>
          <w:sz w:val="24"/>
          <w:szCs w:val="20"/>
        </w:rPr>
      </w:pPr>
      <w:r w:rsidRPr="000C5BE7">
        <w:rPr>
          <w:rFonts w:ascii="Arial" w:eastAsia="Times New Roman" w:hAnsi="Arial" w:cs="Arial"/>
          <w:sz w:val="24"/>
          <w:szCs w:val="20"/>
        </w:rPr>
        <w:t xml:space="preserve">Electronic Code of Federal Regulations: Title </w:t>
      </w:r>
      <w:hyperlink r:id="rId25" w:history="1">
        <w:r w:rsidRPr="00BE1B9B">
          <w:rPr>
            <w:rStyle w:val="Hyperlink"/>
            <w:rFonts w:ascii="Arial" w:eastAsia="Times New Roman" w:hAnsi="Arial" w:cs="Arial"/>
            <w:color w:val="0000FF"/>
            <w:sz w:val="24"/>
            <w:szCs w:val="20"/>
          </w:rPr>
          <w:t>14</w:t>
        </w:r>
      </w:hyperlink>
      <w:r w:rsidRPr="000C5BE7">
        <w:rPr>
          <w:rFonts w:ascii="Arial" w:eastAsia="Times New Roman" w:hAnsi="Arial" w:cs="Arial"/>
          <w:sz w:val="24"/>
          <w:szCs w:val="20"/>
        </w:rPr>
        <w:t>:</w:t>
      </w:r>
    </w:p>
    <w:p w14:paraId="69E91444" w14:textId="77777777" w:rsidR="00A63D91" w:rsidRPr="000C5BE7" w:rsidRDefault="00A03AE5" w:rsidP="00FA767E">
      <w:pPr>
        <w:spacing w:before="120" w:after="120"/>
        <w:jc w:val="both"/>
        <w:rPr>
          <w:rFonts w:ascii="Arial" w:eastAsia="Times New Roman" w:hAnsi="Arial" w:cs="Arial"/>
          <w:sz w:val="24"/>
          <w:szCs w:val="20"/>
        </w:rPr>
      </w:pPr>
      <w:hyperlink r:id="rId26" w:history="1">
        <w:r w:rsidR="00A63D91" w:rsidRPr="000C5BE7">
          <w:rPr>
            <w:rFonts w:ascii="Arial" w:eastAsia="Times New Roman" w:hAnsi="Arial" w:cs="Arial"/>
            <w:color w:val="0000FF"/>
            <w:sz w:val="24"/>
            <w:szCs w:val="20"/>
            <w:u w:val="single"/>
          </w:rPr>
          <w:t>http://ecfr.gpoaccess.gov/cgi/t/text/text-idx?sid=79c4e905311cc352d52ebdad7e0b2f5a&amp;c=ecfr&amp;tpl=/ecfrbrowse/Title14/14tab_02.tpl</w:t>
        </w:r>
      </w:hyperlink>
    </w:p>
    <w:p w14:paraId="2DBB5D01" w14:textId="77777777" w:rsidR="00A63D91" w:rsidRPr="000C5BE7" w:rsidRDefault="00A63D91" w:rsidP="000C5BE7">
      <w:pPr>
        <w:keepNext/>
        <w:spacing w:before="120" w:after="120"/>
        <w:rPr>
          <w:rFonts w:ascii="Arial" w:eastAsia="Times New Roman" w:hAnsi="Arial" w:cs="Arial"/>
          <w:sz w:val="24"/>
          <w:szCs w:val="24"/>
        </w:rPr>
      </w:pPr>
      <w:r w:rsidRPr="000C5BE7">
        <w:rPr>
          <w:rFonts w:ascii="Arial" w:eastAsia="Times New Roman" w:hAnsi="Arial" w:cs="Arial"/>
          <w:sz w:val="24"/>
          <w:szCs w:val="24"/>
        </w:rPr>
        <w:lastRenderedPageBreak/>
        <w:t>Federal Aviation Administration:</w:t>
      </w:r>
    </w:p>
    <w:p w14:paraId="07EBC336" w14:textId="77777777" w:rsidR="00A63D91" w:rsidRPr="000C5BE7" w:rsidRDefault="00A03AE5" w:rsidP="000C5BE7">
      <w:pPr>
        <w:spacing w:before="120" w:after="120"/>
        <w:rPr>
          <w:rFonts w:ascii="Arial" w:eastAsia="Times New Roman" w:hAnsi="Arial" w:cs="Arial"/>
          <w:color w:val="0000FF"/>
          <w:sz w:val="24"/>
          <w:szCs w:val="24"/>
          <w:u w:val="single"/>
        </w:rPr>
      </w:pPr>
      <w:hyperlink r:id="rId27" w:history="1">
        <w:r w:rsidR="00A63D91" w:rsidRPr="000C5BE7">
          <w:rPr>
            <w:rFonts w:ascii="Arial" w:eastAsia="Times New Roman" w:hAnsi="Arial" w:cs="Arial"/>
            <w:color w:val="0000FF"/>
            <w:sz w:val="24"/>
            <w:szCs w:val="24"/>
            <w:u w:val="single"/>
          </w:rPr>
          <w:t>http://www.faa.gov</w:t>
        </w:r>
      </w:hyperlink>
    </w:p>
    <w:p w14:paraId="7AACABE8" w14:textId="77777777" w:rsidR="00A63D91" w:rsidRPr="000C5BE7" w:rsidRDefault="00A63D91" w:rsidP="000C5BE7">
      <w:pPr>
        <w:spacing w:before="120" w:after="120"/>
        <w:rPr>
          <w:rFonts w:ascii="Arial" w:eastAsia="Times New Roman" w:hAnsi="Arial" w:cs="Arial"/>
          <w:sz w:val="24"/>
          <w:szCs w:val="24"/>
        </w:rPr>
      </w:pPr>
      <w:r w:rsidRPr="000C5BE7">
        <w:rPr>
          <w:rFonts w:ascii="Arial" w:eastAsia="Times New Roman" w:hAnsi="Arial" w:cs="Arial"/>
          <w:sz w:val="24"/>
          <w:szCs w:val="24"/>
        </w:rPr>
        <w:t>Federal Aviation Administration certificated repair station list:</w:t>
      </w:r>
    </w:p>
    <w:p w14:paraId="4D4BD373" w14:textId="77777777" w:rsidR="00A63D91" w:rsidRPr="000C5BE7" w:rsidRDefault="00A03AE5" w:rsidP="000C5BE7">
      <w:pPr>
        <w:spacing w:before="120" w:after="120"/>
        <w:rPr>
          <w:rFonts w:ascii="Arial" w:eastAsia="Times New Roman" w:hAnsi="Arial" w:cs="Arial"/>
          <w:color w:val="0000FF"/>
          <w:sz w:val="24"/>
          <w:szCs w:val="24"/>
          <w:u w:val="single"/>
        </w:rPr>
      </w:pPr>
      <w:hyperlink r:id="rId28" w:history="1">
        <w:r w:rsidR="00A63D91" w:rsidRPr="000C5BE7">
          <w:rPr>
            <w:rFonts w:ascii="Arial" w:eastAsia="Times New Roman" w:hAnsi="Arial" w:cs="Arial"/>
            <w:color w:val="0000FF"/>
            <w:sz w:val="24"/>
            <w:szCs w:val="24"/>
            <w:u w:val="single"/>
          </w:rPr>
          <w:t>http://av-info.faa.gov/repairstation.asp</w:t>
        </w:r>
      </w:hyperlink>
    </w:p>
    <w:p w14:paraId="70FBB977" w14:textId="77777777" w:rsidR="00A63D91" w:rsidRPr="000C5BE7" w:rsidRDefault="00A63D91" w:rsidP="000C5BE7">
      <w:pPr>
        <w:spacing w:before="120" w:after="120"/>
        <w:rPr>
          <w:rFonts w:ascii="Arial" w:eastAsia="Times New Roman" w:hAnsi="Arial" w:cs="Arial"/>
          <w:sz w:val="24"/>
          <w:szCs w:val="24"/>
        </w:rPr>
      </w:pPr>
      <w:r w:rsidRPr="000C5BE7">
        <w:rPr>
          <w:rFonts w:ascii="Arial" w:eastAsia="Times New Roman" w:hAnsi="Arial" w:cs="Arial"/>
          <w:sz w:val="24"/>
          <w:szCs w:val="24"/>
        </w:rPr>
        <w:t>Small Business Administration Ombudsman:</w:t>
      </w:r>
    </w:p>
    <w:p w14:paraId="04071082" w14:textId="77777777" w:rsidR="00A63D91" w:rsidRPr="000C5BE7" w:rsidRDefault="00A03AE5" w:rsidP="000C5BE7">
      <w:pPr>
        <w:spacing w:before="120" w:after="120"/>
        <w:rPr>
          <w:rFonts w:ascii="Arial" w:eastAsia="Times New Roman" w:hAnsi="Arial" w:cs="Arial"/>
          <w:sz w:val="24"/>
          <w:szCs w:val="24"/>
        </w:rPr>
      </w:pPr>
      <w:hyperlink r:id="rId29" w:history="1">
        <w:r w:rsidR="00A63D91" w:rsidRPr="000C5BE7">
          <w:rPr>
            <w:rFonts w:ascii="Arial" w:eastAsia="Times New Roman" w:hAnsi="Arial" w:cs="Arial"/>
            <w:color w:val="0000FF"/>
            <w:sz w:val="24"/>
            <w:szCs w:val="24"/>
            <w:u w:val="single"/>
          </w:rPr>
          <w:t>https://www.sba.gov/ombudsman</w:t>
        </w:r>
      </w:hyperlink>
    </w:p>
    <w:p w14:paraId="0A28322C" w14:textId="77777777" w:rsidR="00A63D91" w:rsidRPr="000C5BE7" w:rsidRDefault="00A63D91" w:rsidP="000C5BE7">
      <w:pPr>
        <w:spacing w:before="120" w:after="120"/>
        <w:rPr>
          <w:rFonts w:ascii="Arial" w:eastAsia="Times New Roman" w:hAnsi="Arial" w:cs="Arial"/>
          <w:sz w:val="24"/>
          <w:szCs w:val="24"/>
        </w:rPr>
      </w:pPr>
      <w:r w:rsidRPr="000C5BE7">
        <w:rPr>
          <w:rFonts w:ascii="Arial" w:eastAsia="Times New Roman" w:hAnsi="Arial" w:cs="Arial"/>
          <w:sz w:val="24"/>
          <w:szCs w:val="24"/>
        </w:rPr>
        <w:t>United States Code:</w:t>
      </w:r>
    </w:p>
    <w:p w14:paraId="5E264D7B" w14:textId="77777777" w:rsidR="0029241A" w:rsidRDefault="00A03AE5" w:rsidP="000C5BE7">
      <w:pPr>
        <w:spacing w:before="120" w:after="120"/>
        <w:rPr>
          <w:rFonts w:ascii="Arial" w:eastAsia="Times New Roman" w:hAnsi="Arial" w:cs="Arial"/>
          <w:color w:val="0000FF"/>
          <w:sz w:val="24"/>
          <w:szCs w:val="24"/>
          <w:u w:val="single"/>
        </w:rPr>
      </w:pPr>
      <w:hyperlink r:id="rId30" w:history="1">
        <w:r w:rsidR="00A63D91" w:rsidRPr="000C5BE7">
          <w:rPr>
            <w:rFonts w:ascii="Arial" w:eastAsia="Times New Roman" w:hAnsi="Arial" w:cs="Arial"/>
            <w:color w:val="0000FF"/>
            <w:sz w:val="24"/>
            <w:szCs w:val="24"/>
            <w:u w:val="single"/>
          </w:rPr>
          <w:t>http://uscode.house.gov/</w:t>
        </w:r>
      </w:hyperlink>
    </w:p>
    <w:p w14:paraId="2117ED02" w14:textId="77777777" w:rsidR="0029241A" w:rsidRDefault="0029241A" w:rsidP="000C5BE7">
      <w:pPr>
        <w:spacing w:before="120" w:after="120"/>
        <w:rPr>
          <w:rFonts w:ascii="Arial" w:eastAsia="Times New Roman" w:hAnsi="Arial" w:cs="Arial"/>
          <w:sz w:val="24"/>
          <w:szCs w:val="24"/>
        </w:rPr>
      </w:pPr>
      <w:r w:rsidRPr="0029241A">
        <w:rPr>
          <w:rFonts w:ascii="Arial" w:eastAsia="Times New Roman" w:hAnsi="Arial" w:cs="Arial"/>
          <w:sz w:val="24"/>
          <w:szCs w:val="24"/>
        </w:rPr>
        <w:t>North American Industry Classification System</w:t>
      </w:r>
      <w:r>
        <w:rPr>
          <w:rFonts w:ascii="Arial" w:eastAsia="Times New Roman" w:hAnsi="Arial" w:cs="Arial"/>
          <w:sz w:val="24"/>
          <w:szCs w:val="24"/>
        </w:rPr>
        <w:t>:</w:t>
      </w:r>
    </w:p>
    <w:p w14:paraId="350D7E9E" w14:textId="5F87A28A" w:rsidR="0029241A" w:rsidRPr="0029241A" w:rsidRDefault="00A03AE5" w:rsidP="000C5BE7">
      <w:pPr>
        <w:spacing w:before="120" w:after="120"/>
        <w:rPr>
          <w:rFonts w:ascii="Arial" w:eastAsia="Times New Roman" w:hAnsi="Arial" w:cs="Arial"/>
          <w:color w:val="0000FF"/>
          <w:sz w:val="24"/>
          <w:szCs w:val="24"/>
          <w:u w:val="single"/>
        </w:rPr>
      </w:pPr>
      <w:hyperlink r:id="rId31" w:history="1">
        <w:r w:rsidR="0029241A" w:rsidRPr="0029241A">
          <w:rPr>
            <w:rFonts w:ascii="Arial" w:hAnsi="Arial" w:cs="Arial"/>
            <w:color w:val="0000FF"/>
            <w:sz w:val="24"/>
            <w:szCs w:val="24"/>
            <w:u w:val="single"/>
          </w:rPr>
          <w:t>https://www.naics.com/</w:t>
        </w:r>
      </w:hyperlink>
    </w:p>
    <w:p w14:paraId="3EC1C866" w14:textId="1A652372" w:rsidR="0008764B" w:rsidRPr="0029241A" w:rsidRDefault="0008764B" w:rsidP="000C5BE7">
      <w:pPr>
        <w:spacing w:before="120" w:after="120"/>
        <w:rPr>
          <w:rFonts w:ascii="Arial" w:eastAsia="Times New Roman" w:hAnsi="Arial" w:cs="Arial"/>
          <w:sz w:val="24"/>
          <w:szCs w:val="24"/>
        </w:rPr>
      </w:pPr>
      <w:r w:rsidRPr="0029241A">
        <w:rPr>
          <w:rFonts w:ascii="Arial" w:eastAsia="Times New Roman" w:hAnsi="Arial" w:cs="Arial"/>
          <w:sz w:val="24"/>
          <w:szCs w:val="24"/>
        </w:rPr>
        <w:br w:type="page"/>
      </w:r>
    </w:p>
    <w:p w14:paraId="2E47719A" w14:textId="134D287A" w:rsidR="00A63D91" w:rsidRPr="000C5BE7" w:rsidRDefault="000E7718" w:rsidP="000C5BE7">
      <w:pPr>
        <w:pStyle w:val="Heading1"/>
        <w:spacing w:before="120" w:after="120"/>
        <w:jc w:val="center"/>
        <w:rPr>
          <w:rFonts w:ascii="Arial" w:eastAsia="Calibri" w:hAnsi="Arial" w:cs="Arial"/>
          <w:b/>
          <w:color w:val="auto"/>
          <w:sz w:val="36"/>
        </w:rPr>
      </w:pPr>
      <w:bookmarkStart w:id="11" w:name="_Toc522640004"/>
      <w:bookmarkStart w:id="12" w:name="_Toc523468958"/>
      <w:r w:rsidRPr="000C5BE7">
        <w:rPr>
          <w:rFonts w:ascii="Arial" w:eastAsia="Calibri" w:hAnsi="Arial" w:cs="Arial"/>
          <w:b/>
          <w:color w:val="auto"/>
          <w:sz w:val="36"/>
        </w:rPr>
        <w:lastRenderedPageBreak/>
        <w:t xml:space="preserve">Comment </w:t>
      </w:r>
      <w:r w:rsidR="00A63D91" w:rsidRPr="000C5BE7">
        <w:rPr>
          <w:rFonts w:ascii="Arial" w:eastAsia="Calibri" w:hAnsi="Arial" w:cs="Arial"/>
          <w:b/>
          <w:color w:val="auto"/>
          <w:sz w:val="36"/>
        </w:rPr>
        <w:t>Toolkit</w:t>
      </w:r>
      <w:bookmarkEnd w:id="11"/>
      <w:bookmarkEnd w:id="12"/>
    </w:p>
    <w:p w14:paraId="2B2DB945" w14:textId="65341E34" w:rsidR="00A63D91" w:rsidRPr="000C5BE7" w:rsidRDefault="00A63D91" w:rsidP="000C5BE7">
      <w:pPr>
        <w:pStyle w:val="Heading2"/>
        <w:spacing w:before="120" w:after="120"/>
        <w:rPr>
          <w:rFonts w:ascii="Arial" w:eastAsia="Calibri" w:hAnsi="Arial" w:cs="Arial"/>
          <w:b/>
          <w:color w:val="auto"/>
          <w:sz w:val="28"/>
        </w:rPr>
      </w:pPr>
      <w:bookmarkStart w:id="13" w:name="_Toc522640005"/>
      <w:bookmarkStart w:id="14" w:name="_Toc523468959"/>
      <w:bookmarkStart w:id="15" w:name="_Hlk517340433"/>
      <w:r w:rsidRPr="000C5BE7">
        <w:rPr>
          <w:rFonts w:ascii="Arial" w:eastAsia="Calibri" w:hAnsi="Arial" w:cs="Arial"/>
          <w:b/>
          <w:color w:val="auto"/>
          <w:sz w:val="28"/>
        </w:rPr>
        <w:t>SBA Ombudsman Overview</w:t>
      </w:r>
      <w:bookmarkEnd w:id="13"/>
      <w:bookmarkEnd w:id="14"/>
    </w:p>
    <w:bookmarkEnd w:id="15"/>
    <w:p w14:paraId="1855BF1E" w14:textId="04975FEC" w:rsidR="004C5640" w:rsidRPr="000C5BE7" w:rsidRDefault="0008764B" w:rsidP="00FA767E">
      <w:pPr>
        <w:spacing w:before="120" w:after="120"/>
        <w:jc w:val="both"/>
        <w:rPr>
          <w:rFonts w:ascii="Arial" w:eastAsia="Times New Roman" w:hAnsi="Arial" w:cs="Arial"/>
          <w:sz w:val="24"/>
          <w:szCs w:val="24"/>
        </w:rPr>
      </w:pPr>
      <w:r w:rsidRPr="000C5BE7">
        <w:rPr>
          <w:rFonts w:ascii="Arial" w:eastAsia="Times New Roman" w:hAnsi="Arial" w:cs="Arial"/>
          <w:sz w:val="24"/>
          <w:szCs w:val="24"/>
        </w:rPr>
        <w:t xml:space="preserve">The </w:t>
      </w:r>
      <w:hyperlink r:id="rId32" w:history="1">
        <w:r w:rsidRPr="000C5BE7">
          <w:rPr>
            <w:rFonts w:ascii="Arial" w:hAnsi="Arial" w:cs="Arial"/>
            <w:color w:val="0000FF"/>
            <w:sz w:val="24"/>
            <w:szCs w:val="24"/>
            <w:u w:val="single"/>
          </w:rPr>
          <w:t>SBA Ombudsman’s</w:t>
        </w:r>
      </w:hyperlink>
      <w:r w:rsidRPr="000C5BE7">
        <w:rPr>
          <w:rFonts w:ascii="Arial" w:eastAsia="Times New Roman" w:hAnsi="Arial" w:cs="Arial"/>
          <w:sz w:val="24"/>
          <w:szCs w:val="24"/>
        </w:rPr>
        <w:t xml:space="preserve"> </w:t>
      </w:r>
      <w:r w:rsidR="004C5640" w:rsidRPr="000C5BE7">
        <w:rPr>
          <w:rFonts w:ascii="Arial" w:eastAsia="Times New Roman" w:hAnsi="Arial" w:cs="Arial"/>
          <w:sz w:val="24"/>
          <w:szCs w:val="24"/>
        </w:rPr>
        <w:t>mission is “</w:t>
      </w:r>
      <w:r w:rsidR="004C5640" w:rsidRPr="000C5BE7">
        <w:rPr>
          <w:rFonts w:ascii="Arial" w:hAnsi="Arial" w:cs="Arial"/>
          <w:sz w:val="24"/>
          <w:szCs w:val="24"/>
        </w:rPr>
        <w:t>to assist small businesses when they experience excessive or unfair federal regulatory enforcement actions, such as repetitive audits or investigations, excessive fines, penalties, threats, retaliation or other unfair enforcement action by a federal agency.”</w:t>
      </w:r>
    </w:p>
    <w:p w14:paraId="37FC7479" w14:textId="131EBAA8" w:rsidR="000F4395" w:rsidRPr="000C5BE7" w:rsidRDefault="00A63D91" w:rsidP="00FA767E">
      <w:pPr>
        <w:spacing w:before="120" w:after="120"/>
        <w:jc w:val="both"/>
        <w:rPr>
          <w:rFonts w:ascii="Arial" w:eastAsia="Times New Roman" w:hAnsi="Arial" w:cs="Arial"/>
          <w:sz w:val="24"/>
          <w:szCs w:val="24"/>
        </w:rPr>
      </w:pPr>
      <w:r w:rsidRPr="000C5BE7">
        <w:rPr>
          <w:rFonts w:ascii="Arial" w:eastAsia="Times New Roman" w:hAnsi="Arial" w:cs="Arial"/>
          <w:sz w:val="24"/>
          <w:szCs w:val="24"/>
        </w:rPr>
        <w:t xml:space="preserve">The </w:t>
      </w:r>
      <w:bookmarkStart w:id="16" w:name="_Hlk516231942"/>
      <w:r w:rsidR="000F4395" w:rsidRPr="000C5BE7">
        <w:rPr>
          <w:rFonts w:ascii="Arial" w:eastAsia="Times New Roman" w:hAnsi="Arial" w:cs="Arial"/>
          <w:sz w:val="24"/>
          <w:szCs w:val="24"/>
        </w:rPr>
        <w:t>ombudsman</w:t>
      </w:r>
      <w:r w:rsidRPr="000C5BE7">
        <w:rPr>
          <w:rFonts w:ascii="Arial" w:eastAsia="Times New Roman" w:hAnsi="Arial" w:cs="Arial"/>
          <w:sz w:val="24"/>
          <w:szCs w:val="24"/>
        </w:rPr>
        <w:t xml:space="preserve"> is authorized by </w:t>
      </w:r>
      <w:bookmarkEnd w:id="16"/>
      <w:r w:rsidRPr="000C5BE7">
        <w:rPr>
          <w:rFonts w:ascii="Arial" w:eastAsia="Times New Roman" w:hAnsi="Arial" w:cs="Arial"/>
          <w:sz w:val="24"/>
          <w:szCs w:val="24"/>
        </w:rPr>
        <w:fldChar w:fldCharType="begin"/>
      </w:r>
      <w:r w:rsidRPr="000C5BE7">
        <w:rPr>
          <w:rFonts w:ascii="Arial" w:eastAsia="Times New Roman" w:hAnsi="Arial" w:cs="Arial"/>
          <w:sz w:val="24"/>
          <w:szCs w:val="24"/>
        </w:rPr>
        <w:instrText>HYPERLINK "http://uscode.house.gov/browse/prelim@title15/chapter14A&amp;edition=prelim"</w:instrText>
      </w:r>
      <w:r w:rsidRPr="000C5BE7">
        <w:rPr>
          <w:rFonts w:ascii="Arial" w:eastAsia="Times New Roman" w:hAnsi="Arial" w:cs="Arial"/>
          <w:sz w:val="24"/>
          <w:szCs w:val="24"/>
        </w:rPr>
        <w:fldChar w:fldCharType="separate"/>
      </w:r>
      <w:r w:rsidRPr="000C5BE7">
        <w:rPr>
          <w:rFonts w:ascii="Arial" w:eastAsia="Times New Roman" w:hAnsi="Arial" w:cs="Arial"/>
          <w:color w:val="0000FF"/>
          <w:sz w:val="24"/>
          <w:szCs w:val="24"/>
          <w:u w:val="single"/>
        </w:rPr>
        <w:t>15</w:t>
      </w:r>
      <w:r w:rsidRPr="000C5BE7">
        <w:rPr>
          <w:rFonts w:ascii="Arial" w:eastAsia="Times New Roman" w:hAnsi="Arial" w:cs="Arial"/>
          <w:sz w:val="24"/>
          <w:szCs w:val="24"/>
        </w:rPr>
        <w:fldChar w:fldCharType="end"/>
      </w:r>
      <w:r w:rsidRPr="000C5BE7">
        <w:rPr>
          <w:rFonts w:ascii="Arial" w:eastAsia="Times New Roman" w:hAnsi="Arial" w:cs="Arial"/>
          <w:sz w:val="24"/>
          <w:szCs w:val="24"/>
        </w:rPr>
        <w:t xml:space="preserve"> U.S.C. § </w:t>
      </w:r>
      <w:hyperlink r:id="rId33" w:history="1">
        <w:r w:rsidRPr="000C5BE7">
          <w:rPr>
            <w:rFonts w:ascii="Arial" w:eastAsia="Times New Roman" w:hAnsi="Arial" w:cs="Arial"/>
            <w:color w:val="0000FF"/>
            <w:sz w:val="24"/>
            <w:szCs w:val="24"/>
            <w:u w:val="single"/>
          </w:rPr>
          <w:t>657(b)(2)</w:t>
        </w:r>
      </w:hyperlink>
      <w:r w:rsidRPr="000C5BE7">
        <w:rPr>
          <w:rFonts w:ascii="Arial" w:eastAsia="Times New Roman" w:hAnsi="Arial" w:cs="Arial"/>
          <w:sz w:val="24"/>
          <w:szCs w:val="24"/>
        </w:rPr>
        <w:t xml:space="preserve"> to review small business concerns surrounding regulatory compliance and enforcement</w:t>
      </w:r>
      <w:r w:rsidR="007F6CBF" w:rsidRPr="000C5BE7">
        <w:rPr>
          <w:rFonts w:ascii="Arial" w:eastAsia="Times New Roman" w:hAnsi="Arial" w:cs="Arial"/>
          <w:sz w:val="24"/>
          <w:szCs w:val="24"/>
        </w:rPr>
        <w:t>. It</w:t>
      </w:r>
      <w:r w:rsidR="000F4395" w:rsidRPr="000C5BE7">
        <w:rPr>
          <w:rFonts w:ascii="Arial" w:eastAsia="Times New Roman" w:hAnsi="Arial" w:cs="Arial"/>
          <w:sz w:val="24"/>
          <w:szCs w:val="24"/>
        </w:rPr>
        <w:t xml:space="preserve"> </w:t>
      </w:r>
      <w:r w:rsidRPr="000C5BE7">
        <w:rPr>
          <w:rFonts w:ascii="Arial" w:eastAsia="Times New Roman" w:hAnsi="Arial" w:cs="Arial"/>
          <w:sz w:val="24"/>
          <w:szCs w:val="24"/>
        </w:rPr>
        <w:t>becomes involved in matters based on comments submitted by small businesses experiencing excessive or unfair federal regulatory enforcement actions.</w:t>
      </w:r>
    </w:p>
    <w:p w14:paraId="1A7A0632" w14:textId="1F164A06" w:rsidR="004C5640" w:rsidRPr="000C5BE7" w:rsidRDefault="00A63D91" w:rsidP="00FA767E">
      <w:pPr>
        <w:spacing w:before="120" w:after="120"/>
        <w:jc w:val="both"/>
        <w:rPr>
          <w:rFonts w:ascii="Arial" w:eastAsia="Times New Roman" w:hAnsi="Arial" w:cs="Arial"/>
          <w:sz w:val="24"/>
          <w:szCs w:val="24"/>
        </w:rPr>
      </w:pPr>
      <w:r w:rsidRPr="000C5BE7">
        <w:rPr>
          <w:rFonts w:ascii="Arial" w:eastAsia="Times New Roman" w:hAnsi="Arial" w:cs="Arial"/>
          <w:sz w:val="24"/>
          <w:szCs w:val="24"/>
        </w:rPr>
        <w:t xml:space="preserve">The </w:t>
      </w:r>
      <w:r w:rsidR="000F4395" w:rsidRPr="000C5BE7">
        <w:rPr>
          <w:rFonts w:ascii="Arial" w:eastAsia="Times New Roman" w:hAnsi="Arial" w:cs="Arial"/>
          <w:sz w:val="24"/>
          <w:szCs w:val="24"/>
        </w:rPr>
        <w:t>ombudsman</w:t>
      </w:r>
      <w:r w:rsidRPr="000C5BE7">
        <w:rPr>
          <w:rFonts w:ascii="Arial" w:eastAsia="Times New Roman" w:hAnsi="Arial" w:cs="Arial"/>
          <w:sz w:val="24"/>
          <w:szCs w:val="24"/>
        </w:rPr>
        <w:t xml:space="preserve"> reviews a submitted comment for completeness and relevance before a case file is created and the comment is sent to the relevant agency for review and response. In appropriate circumstances the Inspector General of the affected agency can review the comment. Afterwards, the affected agency’s response is recorded and data is compiled for the SBA Ombudsman’s Annual Report to Congress.</w:t>
      </w:r>
      <w:r w:rsidR="000E7718" w:rsidRPr="000C5BE7">
        <w:rPr>
          <w:rFonts w:ascii="Arial" w:eastAsia="Times New Roman" w:hAnsi="Arial" w:cs="Arial"/>
          <w:sz w:val="24"/>
          <w:szCs w:val="24"/>
        </w:rPr>
        <w:t xml:space="preserve"> </w:t>
      </w:r>
      <w:r w:rsidR="004C5640" w:rsidRPr="000C5BE7">
        <w:rPr>
          <w:rFonts w:ascii="Arial" w:eastAsia="Times New Roman" w:hAnsi="Arial" w:cs="Arial"/>
          <w:sz w:val="24"/>
          <w:szCs w:val="24"/>
        </w:rPr>
        <w:t xml:space="preserve">Overall, the SBA Ombudsman </w:t>
      </w:r>
      <w:r w:rsidR="007F6CBF" w:rsidRPr="000C5BE7">
        <w:rPr>
          <w:rFonts w:ascii="Arial" w:eastAsia="Times New Roman" w:hAnsi="Arial" w:cs="Arial"/>
          <w:sz w:val="24"/>
          <w:szCs w:val="24"/>
        </w:rPr>
        <w:t xml:space="preserve">was created to </w:t>
      </w:r>
      <w:r w:rsidR="004C5640" w:rsidRPr="000C5BE7">
        <w:rPr>
          <w:rFonts w:ascii="Arial" w:eastAsia="Times New Roman" w:hAnsi="Arial" w:cs="Arial"/>
          <w:sz w:val="24"/>
          <w:szCs w:val="24"/>
        </w:rPr>
        <w:t>help solve problems between small businesses and federal agencies.</w:t>
      </w:r>
    </w:p>
    <w:p w14:paraId="402A103D" w14:textId="15A7E5ED" w:rsidR="00CD06D9" w:rsidRPr="00FA767E" w:rsidRDefault="00A03AE5" w:rsidP="00FA767E">
      <w:pPr>
        <w:spacing w:before="120" w:after="120"/>
        <w:jc w:val="both"/>
        <w:rPr>
          <w:rFonts w:ascii="Arial" w:eastAsia="Times New Roman" w:hAnsi="Arial" w:cs="Arial"/>
          <w:sz w:val="24"/>
          <w:szCs w:val="24"/>
        </w:rPr>
      </w:pPr>
      <w:hyperlink r:id="rId34" w:history="1">
        <w:r w:rsidR="00CD06D9" w:rsidRPr="008E6E4E">
          <w:rPr>
            <w:rStyle w:val="Hyperlink"/>
            <w:rFonts w:ascii="Arial" w:eastAsia="Times New Roman" w:hAnsi="Arial" w:cs="Arial"/>
            <w:color w:val="0000FF"/>
            <w:sz w:val="24"/>
            <w:szCs w:val="24"/>
          </w:rPr>
          <w:t>ARSA filed its comment on the ICA issue with the ombudsman in August 2018</w:t>
        </w:r>
      </w:hyperlink>
      <w:r w:rsidR="00CD06D9" w:rsidRPr="00FA767E">
        <w:rPr>
          <w:rFonts w:ascii="Arial" w:eastAsia="Times New Roman" w:hAnsi="Arial" w:cs="Arial"/>
          <w:sz w:val="24"/>
          <w:szCs w:val="24"/>
        </w:rPr>
        <w:t xml:space="preserve">. Because the volume of comments the ombudsman receives on any given issue matters and is reported, </w:t>
      </w:r>
      <w:r w:rsidR="00BE1B9B">
        <w:rPr>
          <w:rFonts w:ascii="Arial" w:eastAsia="Times New Roman" w:hAnsi="Arial" w:cs="Arial"/>
          <w:sz w:val="24"/>
          <w:szCs w:val="24"/>
        </w:rPr>
        <w:t>the association</w:t>
      </w:r>
      <w:r w:rsidR="00CD06D9" w:rsidRPr="00FA767E">
        <w:rPr>
          <w:rFonts w:ascii="Arial" w:eastAsia="Times New Roman" w:hAnsi="Arial" w:cs="Arial"/>
          <w:sz w:val="24"/>
          <w:szCs w:val="24"/>
        </w:rPr>
        <w:t xml:space="preserve"> strongly encourage</w:t>
      </w:r>
      <w:r w:rsidR="00BE1B9B">
        <w:rPr>
          <w:rFonts w:ascii="Arial" w:eastAsia="Times New Roman" w:hAnsi="Arial" w:cs="Arial"/>
          <w:sz w:val="24"/>
          <w:szCs w:val="24"/>
        </w:rPr>
        <w:t>s</w:t>
      </w:r>
      <w:r w:rsidR="00CD06D9" w:rsidRPr="00FA767E">
        <w:rPr>
          <w:rFonts w:ascii="Arial" w:eastAsia="Times New Roman" w:hAnsi="Arial" w:cs="Arial"/>
          <w:sz w:val="24"/>
          <w:szCs w:val="24"/>
        </w:rPr>
        <w:t xml:space="preserve"> affected member companies to file comments as well. Although the ombudsman’s office cannot overrule FAA policy, it can help elevate issues within the agency</w:t>
      </w:r>
      <w:r w:rsidR="007F6CBF" w:rsidRPr="00FA767E">
        <w:rPr>
          <w:rFonts w:ascii="Arial" w:eastAsia="Times New Roman" w:hAnsi="Arial" w:cs="Arial"/>
          <w:sz w:val="24"/>
          <w:szCs w:val="24"/>
        </w:rPr>
        <w:t>, to other agencies and to Congress</w:t>
      </w:r>
      <w:r w:rsidR="00CD06D9" w:rsidRPr="00FA767E">
        <w:rPr>
          <w:rFonts w:ascii="Arial" w:eastAsia="Times New Roman" w:hAnsi="Arial" w:cs="Arial"/>
          <w:sz w:val="24"/>
          <w:szCs w:val="24"/>
        </w:rPr>
        <w:t xml:space="preserve">. </w:t>
      </w:r>
      <w:r w:rsidR="007F6CBF" w:rsidRPr="00FA767E">
        <w:rPr>
          <w:rFonts w:ascii="Arial" w:eastAsia="Times New Roman" w:hAnsi="Arial" w:cs="Arial"/>
          <w:sz w:val="24"/>
          <w:szCs w:val="24"/>
        </w:rPr>
        <w:t>T</w:t>
      </w:r>
      <w:r w:rsidR="00CD06D9" w:rsidRPr="00FA767E">
        <w:rPr>
          <w:rFonts w:ascii="Arial" w:eastAsia="Times New Roman" w:hAnsi="Arial" w:cs="Arial"/>
          <w:sz w:val="24"/>
          <w:szCs w:val="24"/>
        </w:rPr>
        <w:t>he ombudsman’s annual report to Congress about unfair regulatory actions can lay the foundation for future legislation to remedy the problem.</w:t>
      </w:r>
    </w:p>
    <w:p w14:paraId="62F1E614" w14:textId="5968E118" w:rsidR="00A63D91" w:rsidRPr="000C5BE7" w:rsidRDefault="00A63D91" w:rsidP="000C5BE7">
      <w:pPr>
        <w:pStyle w:val="Heading2"/>
        <w:spacing w:before="120" w:after="120"/>
        <w:rPr>
          <w:rFonts w:ascii="Arial" w:eastAsia="Times New Roman" w:hAnsi="Arial" w:cs="Arial"/>
          <w:b/>
          <w:color w:val="auto"/>
          <w:sz w:val="28"/>
        </w:rPr>
      </w:pPr>
      <w:bookmarkStart w:id="17" w:name="_Toc522640006"/>
      <w:bookmarkStart w:id="18" w:name="_Toc523468960"/>
      <w:r w:rsidRPr="000C5BE7">
        <w:rPr>
          <w:rFonts w:ascii="Arial" w:eastAsia="Times New Roman" w:hAnsi="Arial" w:cs="Arial"/>
          <w:b/>
          <w:color w:val="auto"/>
          <w:sz w:val="28"/>
        </w:rPr>
        <w:t>Comment Requirements</w:t>
      </w:r>
      <w:bookmarkEnd w:id="17"/>
      <w:bookmarkEnd w:id="18"/>
    </w:p>
    <w:p w14:paraId="75147291" w14:textId="5E804292" w:rsidR="00A63D91" w:rsidRPr="000C5BE7" w:rsidRDefault="000F4395" w:rsidP="000C5BE7">
      <w:pPr>
        <w:spacing w:before="120" w:after="120"/>
        <w:rPr>
          <w:rFonts w:ascii="Arial" w:eastAsia="Times New Roman" w:hAnsi="Arial" w:cs="Arial"/>
          <w:sz w:val="24"/>
          <w:szCs w:val="24"/>
        </w:rPr>
      </w:pPr>
      <w:r w:rsidRPr="000C5BE7">
        <w:rPr>
          <w:rFonts w:ascii="Arial" w:eastAsia="Times New Roman" w:hAnsi="Arial" w:cs="Arial"/>
          <w:sz w:val="24"/>
          <w:szCs w:val="24"/>
        </w:rPr>
        <w:t xml:space="preserve">A comment </w:t>
      </w:r>
      <w:r w:rsidRPr="000A2BF8">
        <w:rPr>
          <w:rFonts w:ascii="Arial" w:eastAsia="Times New Roman" w:hAnsi="Arial" w:cs="Arial"/>
          <w:sz w:val="24"/>
          <w:szCs w:val="24"/>
          <w:u w:val="single"/>
        </w:rPr>
        <w:t>must be</w:t>
      </w:r>
      <w:r w:rsidR="00A63D91" w:rsidRPr="000A2BF8">
        <w:rPr>
          <w:rFonts w:ascii="Arial" w:eastAsia="Times New Roman" w:hAnsi="Arial" w:cs="Arial"/>
          <w:sz w:val="24"/>
          <w:szCs w:val="24"/>
          <w:u w:val="single"/>
        </w:rPr>
        <w:t xml:space="preserve"> submitted</w:t>
      </w:r>
      <w:r w:rsidR="002A3DA2" w:rsidRPr="000A2BF8">
        <w:rPr>
          <w:rFonts w:ascii="Arial" w:eastAsia="Times New Roman" w:hAnsi="Arial" w:cs="Arial"/>
          <w:sz w:val="24"/>
          <w:szCs w:val="24"/>
          <w:u w:val="single"/>
        </w:rPr>
        <w:t xml:space="preserve"> using the SBA comment form</w:t>
      </w:r>
      <w:r w:rsidR="00A63D91" w:rsidRPr="000C5BE7">
        <w:rPr>
          <w:rFonts w:ascii="Arial" w:eastAsia="Times New Roman" w:hAnsi="Arial" w:cs="Arial"/>
          <w:sz w:val="24"/>
          <w:szCs w:val="24"/>
        </w:rPr>
        <w:t xml:space="preserve"> </w:t>
      </w:r>
      <w:bookmarkStart w:id="19" w:name="_Hlk517426382"/>
      <w:bookmarkStart w:id="20" w:name="_Hlk517092592"/>
      <w:r w:rsidR="00A63D91" w:rsidRPr="000C5BE7">
        <w:rPr>
          <w:rFonts w:ascii="Arial" w:eastAsia="Times New Roman" w:hAnsi="Arial" w:cs="Arial"/>
          <w:color w:val="0000FF"/>
          <w:sz w:val="24"/>
          <w:szCs w:val="24"/>
          <w:u w:val="single"/>
        </w:rPr>
        <w:fldChar w:fldCharType="begin"/>
      </w:r>
      <w:r w:rsidR="00A63D91" w:rsidRPr="000C5BE7">
        <w:rPr>
          <w:rFonts w:ascii="Arial" w:eastAsia="Times New Roman" w:hAnsi="Arial" w:cs="Arial"/>
          <w:color w:val="0000FF"/>
          <w:sz w:val="24"/>
          <w:szCs w:val="24"/>
          <w:u w:val="single"/>
        </w:rPr>
        <w:instrText xml:space="preserve"> HYPERLINK "http://web.sba.gov/nocms/client/dsp_welcome.cfm" </w:instrText>
      </w:r>
      <w:r w:rsidR="00A63D91" w:rsidRPr="000C5BE7">
        <w:rPr>
          <w:rFonts w:ascii="Arial" w:eastAsia="Times New Roman" w:hAnsi="Arial" w:cs="Arial"/>
          <w:color w:val="0000FF"/>
          <w:sz w:val="24"/>
          <w:szCs w:val="24"/>
          <w:u w:val="single"/>
        </w:rPr>
        <w:fldChar w:fldCharType="separate"/>
      </w:r>
      <w:r w:rsidR="00A63D91" w:rsidRPr="000C5BE7">
        <w:rPr>
          <w:rFonts w:ascii="Arial" w:eastAsia="Times New Roman" w:hAnsi="Arial" w:cs="Arial"/>
          <w:color w:val="0000FF"/>
          <w:sz w:val="24"/>
          <w:szCs w:val="24"/>
          <w:u w:val="single"/>
        </w:rPr>
        <w:t>online</w:t>
      </w:r>
      <w:r w:rsidR="00A63D91" w:rsidRPr="000C5BE7">
        <w:rPr>
          <w:rFonts w:ascii="Arial" w:eastAsia="Times New Roman" w:hAnsi="Arial" w:cs="Arial"/>
          <w:color w:val="0000FF"/>
          <w:sz w:val="24"/>
          <w:szCs w:val="24"/>
          <w:u w:val="single"/>
        </w:rPr>
        <w:fldChar w:fldCharType="end"/>
      </w:r>
      <w:bookmarkEnd w:id="19"/>
      <w:r w:rsidR="00A63D91" w:rsidRPr="000C5BE7">
        <w:rPr>
          <w:rFonts w:ascii="Arial" w:eastAsia="Times New Roman" w:hAnsi="Arial" w:cs="Arial"/>
          <w:sz w:val="24"/>
          <w:szCs w:val="24"/>
        </w:rPr>
        <w:t xml:space="preserve"> or by </w:t>
      </w:r>
      <w:hyperlink r:id="rId35" w:history="1">
        <w:r w:rsidR="00A63D91" w:rsidRPr="000C5BE7">
          <w:rPr>
            <w:rFonts w:ascii="Arial" w:eastAsia="Times New Roman" w:hAnsi="Arial" w:cs="Arial"/>
            <w:color w:val="0000FF"/>
            <w:sz w:val="24"/>
            <w:szCs w:val="24"/>
            <w:u w:val="single"/>
          </w:rPr>
          <w:t>fax, email or mail</w:t>
        </w:r>
      </w:hyperlink>
      <w:bookmarkEnd w:id="20"/>
      <w:r w:rsidR="002A3DA2">
        <w:rPr>
          <w:rFonts w:ascii="Arial" w:eastAsia="Times New Roman" w:hAnsi="Arial" w:cs="Arial"/>
          <w:sz w:val="24"/>
          <w:szCs w:val="24"/>
        </w:rPr>
        <w:t>.</w:t>
      </w:r>
    </w:p>
    <w:p w14:paraId="2C7C14B2" w14:textId="5FA4C182" w:rsidR="00A63D91" w:rsidRPr="000C5BE7" w:rsidRDefault="00A63D91" w:rsidP="000C5BE7">
      <w:pPr>
        <w:numPr>
          <w:ilvl w:val="0"/>
          <w:numId w:val="32"/>
        </w:numPr>
        <w:spacing w:before="120" w:after="120"/>
        <w:ind w:left="540" w:hanging="540"/>
        <w:rPr>
          <w:rFonts w:ascii="Arial" w:eastAsia="Times New Roman" w:hAnsi="Arial" w:cs="Arial"/>
          <w:sz w:val="24"/>
          <w:szCs w:val="24"/>
        </w:rPr>
      </w:pPr>
      <w:r w:rsidRPr="000C5BE7">
        <w:rPr>
          <w:rFonts w:ascii="Arial" w:eastAsia="Times New Roman" w:hAnsi="Arial" w:cs="Arial"/>
          <w:sz w:val="24"/>
          <w:szCs w:val="24"/>
        </w:rPr>
        <w:t>Fax: 202</w:t>
      </w:r>
      <w:r w:rsidR="00BE1B9B">
        <w:rPr>
          <w:rFonts w:ascii="Arial" w:eastAsia="Times New Roman" w:hAnsi="Arial" w:cs="Arial"/>
          <w:sz w:val="24"/>
          <w:szCs w:val="24"/>
        </w:rPr>
        <w:t>.</w:t>
      </w:r>
      <w:r w:rsidRPr="000C5BE7">
        <w:rPr>
          <w:rFonts w:ascii="Arial" w:eastAsia="Times New Roman" w:hAnsi="Arial" w:cs="Arial"/>
          <w:sz w:val="24"/>
          <w:szCs w:val="24"/>
        </w:rPr>
        <w:t>481</w:t>
      </w:r>
      <w:r w:rsidR="00BE1B9B">
        <w:rPr>
          <w:rFonts w:ascii="Arial" w:eastAsia="Times New Roman" w:hAnsi="Arial" w:cs="Arial"/>
          <w:sz w:val="24"/>
          <w:szCs w:val="24"/>
        </w:rPr>
        <w:t>.</w:t>
      </w:r>
      <w:r w:rsidRPr="000C5BE7">
        <w:rPr>
          <w:rFonts w:ascii="Arial" w:eastAsia="Times New Roman" w:hAnsi="Arial" w:cs="Arial"/>
          <w:sz w:val="24"/>
          <w:szCs w:val="24"/>
        </w:rPr>
        <w:t>5719</w:t>
      </w:r>
    </w:p>
    <w:p w14:paraId="2F32B96C" w14:textId="4EA07AAF" w:rsidR="00A63D91" w:rsidRPr="000C5BE7" w:rsidRDefault="00A63D91" w:rsidP="00FA767E">
      <w:pPr>
        <w:numPr>
          <w:ilvl w:val="0"/>
          <w:numId w:val="32"/>
        </w:numPr>
        <w:spacing w:before="120" w:after="120"/>
        <w:ind w:left="540" w:hanging="540"/>
        <w:jc w:val="both"/>
        <w:rPr>
          <w:rFonts w:ascii="Arial" w:eastAsia="Times New Roman" w:hAnsi="Arial" w:cs="Arial"/>
          <w:sz w:val="24"/>
          <w:szCs w:val="24"/>
        </w:rPr>
      </w:pPr>
      <w:r w:rsidRPr="000C5BE7">
        <w:rPr>
          <w:rFonts w:ascii="Arial" w:eastAsia="Times New Roman" w:hAnsi="Arial" w:cs="Arial"/>
          <w:sz w:val="24"/>
          <w:szCs w:val="24"/>
        </w:rPr>
        <w:t xml:space="preserve">Email: </w:t>
      </w:r>
      <w:hyperlink r:id="rId36" w:history="1">
        <w:r w:rsidRPr="000C5BE7">
          <w:rPr>
            <w:rFonts w:ascii="Arial" w:eastAsia="Times New Roman" w:hAnsi="Arial" w:cs="Arial"/>
            <w:color w:val="0000FF"/>
            <w:sz w:val="24"/>
            <w:szCs w:val="24"/>
            <w:u w:val="single"/>
          </w:rPr>
          <w:t>ombudsman@sba.gov</w:t>
        </w:r>
      </w:hyperlink>
      <w:r w:rsidRPr="000C5BE7">
        <w:rPr>
          <w:rFonts w:ascii="Arial" w:eastAsia="Times New Roman" w:hAnsi="Arial" w:cs="Arial"/>
          <w:sz w:val="24"/>
          <w:szCs w:val="24"/>
        </w:rPr>
        <w:t xml:space="preserve"> </w:t>
      </w:r>
      <w:r w:rsidR="005D5F7A" w:rsidRPr="000C5BE7">
        <w:rPr>
          <w:rFonts w:ascii="Arial" w:eastAsia="Times New Roman" w:hAnsi="Arial" w:cs="Arial"/>
          <w:sz w:val="24"/>
          <w:szCs w:val="24"/>
        </w:rPr>
        <w:t xml:space="preserve"> (If submitting by email, write the following in the subject line: Comment to SBA National Ombudsman re: Unfair FAA Enforcement Policy</w:t>
      </w:r>
      <w:r w:rsidR="00BE1B9B">
        <w:rPr>
          <w:rFonts w:ascii="Arial" w:eastAsia="Times New Roman" w:hAnsi="Arial" w:cs="Arial"/>
          <w:sz w:val="24"/>
          <w:szCs w:val="24"/>
        </w:rPr>
        <w:t>)</w:t>
      </w:r>
    </w:p>
    <w:p w14:paraId="548FEFE1" w14:textId="77777777" w:rsidR="007F6CBF" w:rsidRPr="000C5BE7" w:rsidRDefault="00A63D91" w:rsidP="000C5BE7">
      <w:pPr>
        <w:numPr>
          <w:ilvl w:val="0"/>
          <w:numId w:val="32"/>
        </w:numPr>
        <w:spacing w:before="120" w:after="120"/>
        <w:ind w:left="540" w:hanging="540"/>
        <w:rPr>
          <w:rFonts w:ascii="Arial" w:eastAsia="Times New Roman" w:hAnsi="Arial" w:cs="Arial"/>
          <w:sz w:val="24"/>
          <w:szCs w:val="24"/>
        </w:rPr>
      </w:pPr>
      <w:r w:rsidRPr="000C5BE7">
        <w:rPr>
          <w:rFonts w:ascii="Arial" w:eastAsia="Times New Roman" w:hAnsi="Arial" w:cs="Arial"/>
          <w:sz w:val="24"/>
          <w:szCs w:val="24"/>
        </w:rPr>
        <w:t>Mail:</w:t>
      </w:r>
    </w:p>
    <w:p w14:paraId="59A5B8E2" w14:textId="0C24A07B" w:rsidR="00A63D91" w:rsidRPr="000C5BE7" w:rsidRDefault="007F6CBF" w:rsidP="000C5BE7">
      <w:pPr>
        <w:pStyle w:val="NoSpacing"/>
        <w:spacing w:before="120"/>
        <w:ind w:left="547"/>
        <w:rPr>
          <w:rFonts w:ascii="Arial" w:eastAsia="Times New Roman" w:hAnsi="Arial" w:cs="Arial"/>
          <w:sz w:val="24"/>
          <w:szCs w:val="24"/>
        </w:rPr>
      </w:pPr>
      <w:r w:rsidRPr="000C5BE7">
        <w:rPr>
          <w:rFonts w:ascii="Arial" w:hAnsi="Arial" w:cs="Arial"/>
          <w:color w:val="000000"/>
          <w:sz w:val="24"/>
          <w:szCs w:val="24"/>
        </w:rPr>
        <w:t>National Ombudsman and Assistant Administrator</w:t>
      </w:r>
      <w:r w:rsidR="000C5BE7">
        <w:rPr>
          <w:rFonts w:ascii="Arial" w:hAnsi="Arial" w:cs="Arial"/>
          <w:color w:val="000000"/>
          <w:sz w:val="24"/>
          <w:szCs w:val="24"/>
        </w:rPr>
        <w:br/>
        <w:t xml:space="preserve">  </w:t>
      </w:r>
      <w:r w:rsidRPr="000C5BE7">
        <w:rPr>
          <w:rFonts w:ascii="Arial" w:hAnsi="Arial" w:cs="Arial"/>
          <w:color w:val="000000"/>
          <w:sz w:val="24"/>
          <w:szCs w:val="24"/>
        </w:rPr>
        <w:t>for Regulatory Enforcement Fairness</w:t>
      </w:r>
      <w:r w:rsidR="000C5BE7">
        <w:rPr>
          <w:rFonts w:ascii="Arial" w:hAnsi="Arial" w:cs="Arial"/>
          <w:color w:val="000000"/>
          <w:sz w:val="24"/>
          <w:szCs w:val="24"/>
        </w:rPr>
        <w:br/>
      </w:r>
      <w:r w:rsidRPr="000C5BE7">
        <w:rPr>
          <w:rFonts w:ascii="Arial" w:hAnsi="Arial" w:cs="Arial"/>
          <w:color w:val="000000"/>
          <w:sz w:val="24"/>
          <w:szCs w:val="24"/>
        </w:rPr>
        <w:t>Office of the National Ombudsman</w:t>
      </w:r>
      <w:r w:rsidR="000C5BE7">
        <w:rPr>
          <w:rFonts w:ascii="Arial" w:hAnsi="Arial" w:cs="Arial"/>
          <w:color w:val="000000"/>
          <w:sz w:val="24"/>
          <w:szCs w:val="24"/>
        </w:rPr>
        <w:br/>
      </w:r>
      <w:r w:rsidRPr="000C5BE7">
        <w:rPr>
          <w:rFonts w:ascii="Arial" w:hAnsi="Arial" w:cs="Arial"/>
          <w:color w:val="000000"/>
          <w:sz w:val="24"/>
          <w:szCs w:val="24"/>
        </w:rPr>
        <w:t>U.S. Small Business Administration</w:t>
      </w:r>
      <w:r w:rsidR="000C5BE7">
        <w:rPr>
          <w:rFonts w:ascii="Arial" w:hAnsi="Arial" w:cs="Arial"/>
          <w:color w:val="000000"/>
          <w:sz w:val="24"/>
          <w:szCs w:val="24"/>
        </w:rPr>
        <w:br/>
      </w:r>
      <w:r w:rsidRPr="000C5BE7">
        <w:rPr>
          <w:rFonts w:ascii="Arial" w:hAnsi="Arial" w:cs="Arial"/>
          <w:color w:val="000000"/>
          <w:sz w:val="24"/>
          <w:szCs w:val="24"/>
        </w:rPr>
        <w:t>409 3</w:t>
      </w:r>
      <w:r w:rsidRPr="000C5BE7">
        <w:rPr>
          <w:rFonts w:ascii="Arial" w:hAnsi="Arial" w:cs="Arial"/>
          <w:color w:val="000000"/>
          <w:sz w:val="24"/>
          <w:szCs w:val="24"/>
          <w:vertAlign w:val="superscript"/>
        </w:rPr>
        <w:t>rd</w:t>
      </w:r>
      <w:r w:rsidRPr="000C5BE7">
        <w:rPr>
          <w:rFonts w:ascii="Arial" w:hAnsi="Arial" w:cs="Arial"/>
          <w:color w:val="000000"/>
          <w:sz w:val="24"/>
          <w:szCs w:val="24"/>
        </w:rPr>
        <w:t xml:space="preserve"> Street, S.W., </w:t>
      </w:r>
      <w:r w:rsidRPr="000C5BE7">
        <w:rPr>
          <w:rFonts w:ascii="Arial" w:hAnsi="Arial" w:cs="Arial"/>
          <w:sz w:val="24"/>
          <w:szCs w:val="24"/>
        </w:rPr>
        <w:t>Suite 7125</w:t>
      </w:r>
      <w:r w:rsidR="000C5BE7">
        <w:rPr>
          <w:rFonts w:ascii="Arial" w:hAnsi="Arial" w:cs="Arial"/>
          <w:sz w:val="24"/>
          <w:szCs w:val="24"/>
        </w:rPr>
        <w:br/>
      </w:r>
      <w:r w:rsidRPr="000C5BE7">
        <w:rPr>
          <w:rFonts w:ascii="Arial" w:hAnsi="Arial" w:cs="Arial"/>
          <w:sz w:val="24"/>
          <w:szCs w:val="24"/>
        </w:rPr>
        <w:t>Washington, D.C. 20416-0005</w:t>
      </w:r>
    </w:p>
    <w:p w14:paraId="6EDE5B7F" w14:textId="77777777" w:rsidR="00A63D91" w:rsidRPr="000C5BE7" w:rsidRDefault="00A63D91" w:rsidP="000C5BE7">
      <w:pPr>
        <w:keepNext/>
        <w:keepLines/>
        <w:spacing w:before="120" w:after="120"/>
        <w:rPr>
          <w:rFonts w:ascii="Arial" w:eastAsia="Times New Roman" w:hAnsi="Arial" w:cs="Arial"/>
          <w:sz w:val="24"/>
          <w:szCs w:val="24"/>
        </w:rPr>
      </w:pPr>
      <w:r w:rsidRPr="000C5BE7">
        <w:rPr>
          <w:rFonts w:ascii="Arial" w:eastAsia="Times New Roman" w:hAnsi="Arial" w:cs="Arial"/>
          <w:sz w:val="24"/>
          <w:szCs w:val="24"/>
        </w:rPr>
        <w:lastRenderedPageBreak/>
        <w:t>Comments must include:</w:t>
      </w:r>
    </w:p>
    <w:p w14:paraId="4E419DED" w14:textId="77777777" w:rsidR="00A63D91" w:rsidRPr="000C5BE7" w:rsidRDefault="00A63D91" w:rsidP="00FA767E">
      <w:pPr>
        <w:keepNext/>
        <w:keepLines/>
        <w:numPr>
          <w:ilvl w:val="0"/>
          <w:numId w:val="27"/>
        </w:numPr>
        <w:spacing w:before="120" w:after="120"/>
        <w:ind w:left="540" w:hanging="540"/>
        <w:jc w:val="both"/>
        <w:rPr>
          <w:rFonts w:ascii="Arial" w:eastAsia="Times New Roman" w:hAnsi="Arial" w:cs="Arial"/>
          <w:sz w:val="24"/>
          <w:szCs w:val="24"/>
        </w:rPr>
      </w:pPr>
      <w:r w:rsidRPr="000C5BE7">
        <w:rPr>
          <w:rFonts w:ascii="Arial" w:eastAsia="Times New Roman" w:hAnsi="Arial" w:cs="Arial"/>
          <w:sz w:val="24"/>
          <w:szCs w:val="24"/>
        </w:rPr>
        <w:t>Description of the enforcement, inspection or compliance action taken by the federal agency and the result.</w:t>
      </w:r>
    </w:p>
    <w:p w14:paraId="46546883" w14:textId="77777777" w:rsidR="00A63D91" w:rsidRPr="000C5BE7" w:rsidRDefault="00A63D91" w:rsidP="00FA767E">
      <w:pPr>
        <w:widowControl w:val="0"/>
        <w:numPr>
          <w:ilvl w:val="0"/>
          <w:numId w:val="27"/>
        </w:numPr>
        <w:spacing w:before="120" w:after="120"/>
        <w:ind w:left="540" w:hanging="540"/>
        <w:jc w:val="both"/>
        <w:rPr>
          <w:rFonts w:ascii="Arial" w:eastAsia="Times New Roman" w:hAnsi="Arial" w:cs="Arial"/>
          <w:sz w:val="24"/>
          <w:szCs w:val="24"/>
        </w:rPr>
      </w:pPr>
      <w:r w:rsidRPr="000C5BE7">
        <w:rPr>
          <w:rFonts w:ascii="Arial" w:eastAsia="Times New Roman" w:hAnsi="Arial" w:cs="Arial"/>
          <w:sz w:val="24"/>
          <w:szCs w:val="24"/>
        </w:rPr>
        <w:t>Any documentation of the action taken if available, such as correspondence, citations, or notices.</w:t>
      </w:r>
    </w:p>
    <w:p w14:paraId="2F3A3425" w14:textId="5A2AF8DA" w:rsidR="00A63D91" w:rsidRPr="000C5BE7" w:rsidRDefault="00A63D91" w:rsidP="00FA767E">
      <w:pPr>
        <w:widowControl w:val="0"/>
        <w:numPr>
          <w:ilvl w:val="0"/>
          <w:numId w:val="27"/>
        </w:numPr>
        <w:spacing w:before="120" w:after="120"/>
        <w:ind w:left="540" w:hanging="540"/>
        <w:jc w:val="both"/>
        <w:rPr>
          <w:rFonts w:ascii="Arial" w:eastAsia="Times New Roman" w:hAnsi="Arial" w:cs="Arial"/>
          <w:sz w:val="24"/>
          <w:szCs w:val="24"/>
        </w:rPr>
      </w:pPr>
      <w:r w:rsidRPr="000C5BE7">
        <w:rPr>
          <w:rFonts w:ascii="Arial" w:eastAsia="Times New Roman" w:hAnsi="Arial" w:cs="Arial"/>
          <w:sz w:val="24"/>
          <w:szCs w:val="24"/>
        </w:rPr>
        <w:t>The business</w:t>
      </w:r>
      <w:r w:rsidR="00BE1B9B">
        <w:rPr>
          <w:rFonts w:ascii="Arial" w:eastAsia="Times New Roman" w:hAnsi="Arial" w:cs="Arial"/>
          <w:sz w:val="24"/>
          <w:szCs w:val="24"/>
        </w:rPr>
        <w:t>’</w:t>
      </w:r>
      <w:r w:rsidRPr="000C5BE7">
        <w:rPr>
          <w:rFonts w:ascii="Arial" w:eastAsia="Times New Roman" w:hAnsi="Arial" w:cs="Arial"/>
          <w:sz w:val="24"/>
          <w:szCs w:val="24"/>
        </w:rPr>
        <w:t xml:space="preserve"> specific desired actions or outcomes.</w:t>
      </w:r>
    </w:p>
    <w:p w14:paraId="12F2D9E0" w14:textId="7BBD84B4" w:rsidR="0029241A" w:rsidRDefault="00D46B2B" w:rsidP="00FA767E">
      <w:pPr>
        <w:spacing w:before="120" w:after="120"/>
        <w:jc w:val="both"/>
        <w:rPr>
          <w:rFonts w:ascii="Arial" w:eastAsia="Times New Roman" w:hAnsi="Arial" w:cs="Arial"/>
          <w:sz w:val="24"/>
          <w:szCs w:val="24"/>
        </w:rPr>
      </w:pPr>
      <w:r w:rsidRPr="000C5BE7">
        <w:rPr>
          <w:rFonts w:ascii="Arial" w:eastAsia="Times New Roman" w:hAnsi="Arial" w:cs="Arial"/>
          <w:sz w:val="24"/>
          <w:szCs w:val="24"/>
        </w:rPr>
        <w:t>Only small businesses should submit comments</w:t>
      </w:r>
      <w:r w:rsidR="000C5BE7">
        <w:rPr>
          <w:rFonts w:ascii="Arial" w:eastAsia="Times New Roman" w:hAnsi="Arial" w:cs="Arial"/>
          <w:sz w:val="24"/>
          <w:szCs w:val="24"/>
        </w:rPr>
        <w:t>; w</w:t>
      </w:r>
      <w:r w:rsidRPr="000C5BE7">
        <w:rPr>
          <w:rFonts w:ascii="Arial" w:eastAsia="Times New Roman" w:hAnsi="Arial" w:cs="Arial"/>
          <w:sz w:val="24"/>
          <w:szCs w:val="24"/>
        </w:rPr>
        <w:t xml:space="preserve">hether you are a small business </w:t>
      </w:r>
      <w:r w:rsidR="000C5BE7" w:rsidRPr="000C5BE7">
        <w:rPr>
          <w:rFonts w:ascii="Arial" w:eastAsia="Times New Roman" w:hAnsi="Arial" w:cs="Arial"/>
          <w:sz w:val="24"/>
          <w:szCs w:val="24"/>
        </w:rPr>
        <w:t>hinge</w:t>
      </w:r>
      <w:r w:rsidR="00383945">
        <w:rPr>
          <w:rFonts w:ascii="Arial" w:eastAsia="Times New Roman" w:hAnsi="Arial" w:cs="Arial"/>
          <w:sz w:val="24"/>
          <w:szCs w:val="24"/>
        </w:rPr>
        <w:t>s</w:t>
      </w:r>
      <w:r w:rsidR="000C5BE7" w:rsidRPr="000C5BE7">
        <w:rPr>
          <w:rFonts w:ascii="Arial" w:eastAsia="Times New Roman" w:hAnsi="Arial" w:cs="Arial"/>
          <w:sz w:val="24"/>
          <w:szCs w:val="24"/>
        </w:rPr>
        <w:t xml:space="preserve"> on</w:t>
      </w:r>
      <w:r w:rsidRPr="000C5BE7">
        <w:rPr>
          <w:rFonts w:ascii="Arial" w:eastAsia="Times New Roman" w:hAnsi="Arial" w:cs="Arial"/>
          <w:sz w:val="24"/>
          <w:szCs w:val="24"/>
        </w:rPr>
        <w:t xml:space="preserve"> different factors depending on your company’s NAICS code.  The chart below indicates size standards for </w:t>
      </w:r>
      <w:r w:rsidR="00384416" w:rsidRPr="000C5BE7">
        <w:rPr>
          <w:rFonts w:ascii="Arial" w:eastAsia="Times New Roman" w:hAnsi="Arial" w:cs="Arial"/>
          <w:sz w:val="24"/>
          <w:szCs w:val="24"/>
        </w:rPr>
        <w:t>aviation-related codes</w:t>
      </w:r>
      <w:r w:rsidRPr="000C5BE7">
        <w:rPr>
          <w:rFonts w:ascii="Arial" w:eastAsia="Times New Roman" w:hAnsi="Arial" w:cs="Arial"/>
          <w:sz w:val="24"/>
          <w:szCs w:val="24"/>
        </w:rPr>
        <w:t xml:space="preserve"> as of August 2018.</w:t>
      </w:r>
    </w:p>
    <w:p w14:paraId="2D14C498" w14:textId="4D23C629" w:rsidR="00D46B2B" w:rsidRPr="000C5BE7" w:rsidRDefault="000C5BE7" w:rsidP="00FA767E">
      <w:pPr>
        <w:spacing w:before="120" w:after="120"/>
        <w:jc w:val="both"/>
        <w:rPr>
          <w:rFonts w:ascii="Arial" w:eastAsia="Times New Roman" w:hAnsi="Arial" w:cs="Arial"/>
          <w:sz w:val="24"/>
          <w:szCs w:val="24"/>
        </w:rPr>
      </w:pPr>
      <w:r>
        <w:rPr>
          <w:rFonts w:ascii="Arial" w:eastAsia="Times New Roman" w:hAnsi="Arial" w:cs="Arial"/>
          <w:sz w:val="24"/>
          <w:szCs w:val="24"/>
        </w:rPr>
        <w:t xml:space="preserve">Each company needs to use the </w:t>
      </w:r>
      <w:hyperlink r:id="rId37" w:history="1">
        <w:r w:rsidRPr="0029241A">
          <w:rPr>
            <w:rFonts w:ascii="Arial" w:hAnsi="Arial" w:cs="Arial"/>
            <w:color w:val="0000FF"/>
            <w:sz w:val="24"/>
            <w:szCs w:val="24"/>
            <w:u w:val="single"/>
          </w:rPr>
          <w:t>NAICS Identification Tools</w:t>
        </w:r>
      </w:hyperlink>
      <w:r>
        <w:rPr>
          <w:rFonts w:ascii="Arial" w:eastAsia="Times New Roman" w:hAnsi="Arial" w:cs="Arial"/>
          <w:sz w:val="24"/>
          <w:szCs w:val="24"/>
        </w:rPr>
        <w:t xml:space="preserve"> to review each description in detail – while the general description uses the term “manufacturing</w:t>
      </w:r>
      <w:r w:rsidR="00BE1B9B">
        <w:rPr>
          <w:rFonts w:ascii="Arial" w:eastAsia="Times New Roman" w:hAnsi="Arial" w:cs="Arial"/>
          <w:sz w:val="24"/>
          <w:szCs w:val="24"/>
        </w:rPr>
        <w:t>,</w:t>
      </w:r>
      <w:r>
        <w:rPr>
          <w:rFonts w:ascii="Arial" w:eastAsia="Times New Roman" w:hAnsi="Arial" w:cs="Arial"/>
          <w:sz w:val="24"/>
          <w:szCs w:val="24"/>
        </w:rPr>
        <w:t>” many of the codes include “overhaul” and other maintenance activities</w:t>
      </w:r>
      <w:r w:rsidR="00384416" w:rsidRPr="000C5BE7">
        <w:rPr>
          <w:rFonts w:ascii="Arial" w:eastAsia="Times New Roman" w:hAnsi="Arial" w:cs="Arial"/>
          <w:sz w:val="24"/>
          <w:szCs w:val="24"/>
        </w:rPr>
        <w:t>.</w:t>
      </w:r>
    </w:p>
    <w:tbl>
      <w:tblPr>
        <w:tblStyle w:val="TableGrid"/>
        <w:tblW w:w="0" w:type="auto"/>
        <w:tblInd w:w="108" w:type="dxa"/>
        <w:tblLook w:val="04A0" w:firstRow="1" w:lastRow="0" w:firstColumn="1" w:lastColumn="0" w:noHBand="0" w:noVBand="1"/>
      </w:tblPr>
      <w:tblGrid>
        <w:gridCol w:w="2047"/>
        <w:gridCol w:w="4319"/>
        <w:gridCol w:w="2814"/>
      </w:tblGrid>
      <w:tr w:rsidR="00C23C48" w14:paraId="54C5749B" w14:textId="77777777" w:rsidTr="005834E4">
        <w:tc>
          <w:tcPr>
            <w:tcW w:w="9180" w:type="dxa"/>
            <w:gridSpan w:val="3"/>
          </w:tcPr>
          <w:p w14:paraId="6C8D4B15" w14:textId="4E8C8496" w:rsidR="00C23C48" w:rsidRDefault="00C23C48" w:rsidP="00C23C48">
            <w:pPr>
              <w:jc w:val="center"/>
              <w:rPr>
                <w:rFonts w:ascii="Arial" w:eastAsia="Times New Roman" w:hAnsi="Arial" w:cs="Arial"/>
                <w:b/>
                <w:sz w:val="24"/>
                <w:szCs w:val="24"/>
              </w:rPr>
            </w:pPr>
            <w:r w:rsidRPr="00C23C48">
              <w:rPr>
                <w:rFonts w:ascii="Arial" w:eastAsia="Times New Roman" w:hAnsi="Arial" w:cs="Arial"/>
                <w:b/>
                <w:sz w:val="24"/>
                <w:szCs w:val="24"/>
              </w:rPr>
              <w:t>Aviation Maintenance Related NAICS Codes</w:t>
            </w:r>
          </w:p>
          <w:p w14:paraId="2E88E4FC" w14:textId="573D7A65" w:rsidR="00C23C48" w:rsidRPr="00C23C48" w:rsidRDefault="00C23C48" w:rsidP="00C23C48">
            <w:pPr>
              <w:jc w:val="center"/>
              <w:rPr>
                <w:rFonts w:ascii="Arial" w:eastAsia="Times New Roman" w:hAnsi="Arial" w:cs="Arial"/>
                <w:b/>
                <w:sz w:val="24"/>
                <w:szCs w:val="24"/>
              </w:rPr>
            </w:pPr>
            <w:r w:rsidRPr="00C23C48">
              <w:rPr>
                <w:rFonts w:ascii="Arial" w:eastAsia="Times New Roman" w:hAnsi="Arial" w:cs="Arial"/>
                <w:b/>
                <w:sz w:val="24"/>
                <w:szCs w:val="24"/>
              </w:rPr>
              <w:t>and Small Business Size Standards</w:t>
            </w:r>
          </w:p>
        </w:tc>
      </w:tr>
      <w:tr w:rsidR="00D46B2B" w14:paraId="31203B2B" w14:textId="77777777" w:rsidTr="0029241A">
        <w:tc>
          <w:tcPr>
            <w:tcW w:w="2047" w:type="dxa"/>
          </w:tcPr>
          <w:p w14:paraId="7BD8CAD7" w14:textId="14A1753F" w:rsidR="00D46B2B" w:rsidRPr="00C23C48" w:rsidRDefault="00D46B2B" w:rsidP="00A63D91">
            <w:pPr>
              <w:rPr>
                <w:rFonts w:ascii="Arial" w:eastAsia="Times New Roman" w:hAnsi="Arial" w:cs="Arial"/>
                <w:b/>
                <w:i/>
                <w:sz w:val="24"/>
                <w:szCs w:val="24"/>
              </w:rPr>
            </w:pPr>
            <w:r w:rsidRPr="00C23C48">
              <w:rPr>
                <w:rFonts w:ascii="Arial" w:eastAsia="Times New Roman" w:hAnsi="Arial" w:cs="Arial"/>
                <w:b/>
                <w:i/>
                <w:sz w:val="24"/>
                <w:szCs w:val="24"/>
              </w:rPr>
              <w:t>NAICS Code</w:t>
            </w:r>
          </w:p>
        </w:tc>
        <w:tc>
          <w:tcPr>
            <w:tcW w:w="4319" w:type="dxa"/>
          </w:tcPr>
          <w:p w14:paraId="7EA91EFF" w14:textId="4D1D3758" w:rsidR="00D46B2B" w:rsidRPr="00C23C48" w:rsidRDefault="000C5BE7" w:rsidP="00A63D91">
            <w:pPr>
              <w:rPr>
                <w:rFonts w:ascii="Arial" w:eastAsia="Times New Roman" w:hAnsi="Arial" w:cs="Arial"/>
                <w:b/>
                <w:i/>
                <w:sz w:val="24"/>
                <w:szCs w:val="24"/>
              </w:rPr>
            </w:pPr>
            <w:r>
              <w:rPr>
                <w:rFonts w:ascii="Arial" w:eastAsia="Times New Roman" w:hAnsi="Arial" w:cs="Arial"/>
                <w:b/>
                <w:i/>
                <w:sz w:val="24"/>
                <w:szCs w:val="24"/>
              </w:rPr>
              <w:t xml:space="preserve">General </w:t>
            </w:r>
            <w:r w:rsidR="00D46B2B" w:rsidRPr="00C23C48">
              <w:rPr>
                <w:rFonts w:ascii="Arial" w:eastAsia="Times New Roman" w:hAnsi="Arial" w:cs="Arial"/>
                <w:b/>
                <w:i/>
                <w:sz w:val="24"/>
                <w:szCs w:val="24"/>
              </w:rPr>
              <w:t>Description</w:t>
            </w:r>
          </w:p>
        </w:tc>
        <w:tc>
          <w:tcPr>
            <w:tcW w:w="2814" w:type="dxa"/>
          </w:tcPr>
          <w:p w14:paraId="46EA99EF" w14:textId="4D3F79B3" w:rsidR="00D46B2B" w:rsidRPr="00C23C48" w:rsidRDefault="00D46B2B" w:rsidP="00A63D91">
            <w:pPr>
              <w:rPr>
                <w:rFonts w:ascii="Arial" w:eastAsia="Times New Roman" w:hAnsi="Arial" w:cs="Arial"/>
                <w:b/>
                <w:i/>
                <w:sz w:val="24"/>
                <w:szCs w:val="24"/>
              </w:rPr>
            </w:pPr>
            <w:r w:rsidRPr="00C23C48">
              <w:rPr>
                <w:rFonts w:ascii="Arial" w:eastAsia="Times New Roman" w:hAnsi="Arial" w:cs="Arial"/>
                <w:b/>
                <w:i/>
                <w:sz w:val="24"/>
                <w:szCs w:val="24"/>
              </w:rPr>
              <w:t>Small Business Size Standard</w:t>
            </w:r>
          </w:p>
        </w:tc>
      </w:tr>
      <w:tr w:rsidR="00D46B2B" w14:paraId="28C67DC2" w14:textId="77777777" w:rsidTr="0029241A">
        <w:tc>
          <w:tcPr>
            <w:tcW w:w="2047" w:type="dxa"/>
          </w:tcPr>
          <w:p w14:paraId="3C8AB631" w14:textId="209616B6" w:rsidR="00D46B2B" w:rsidRPr="0029241A" w:rsidRDefault="00A03AE5" w:rsidP="0029241A">
            <w:pPr>
              <w:spacing w:before="120" w:after="120"/>
              <w:rPr>
                <w:rFonts w:ascii="Arial" w:eastAsia="Times New Roman" w:hAnsi="Arial" w:cs="Arial"/>
                <w:sz w:val="24"/>
                <w:szCs w:val="24"/>
                <w:u w:val="single"/>
              </w:rPr>
            </w:pPr>
            <w:hyperlink r:id="rId38" w:history="1">
              <w:r w:rsidR="00D46B2B" w:rsidRPr="0029241A">
                <w:rPr>
                  <w:rFonts w:ascii="Arial" w:hAnsi="Arial" w:cs="Arial"/>
                  <w:color w:val="0000FF"/>
                  <w:sz w:val="24"/>
                  <w:szCs w:val="24"/>
                  <w:u w:val="single"/>
                </w:rPr>
                <w:t>336411</w:t>
              </w:r>
            </w:hyperlink>
          </w:p>
        </w:tc>
        <w:tc>
          <w:tcPr>
            <w:tcW w:w="4319" w:type="dxa"/>
          </w:tcPr>
          <w:p w14:paraId="4552E618" w14:textId="3DCCC6E0" w:rsidR="00D46B2B" w:rsidRDefault="00D46B2B" w:rsidP="00A63D91">
            <w:pPr>
              <w:rPr>
                <w:rFonts w:ascii="Arial" w:eastAsia="Times New Roman" w:hAnsi="Arial" w:cs="Arial"/>
                <w:sz w:val="24"/>
                <w:szCs w:val="24"/>
              </w:rPr>
            </w:pPr>
            <w:r>
              <w:rPr>
                <w:rFonts w:ascii="Arial" w:eastAsia="Times New Roman" w:hAnsi="Arial" w:cs="Arial"/>
                <w:sz w:val="24"/>
                <w:szCs w:val="24"/>
              </w:rPr>
              <w:t>Aircraft Manufacturing</w:t>
            </w:r>
            <w:r w:rsidR="000C5BE7">
              <w:rPr>
                <w:rFonts w:ascii="Arial" w:eastAsia="Times New Roman" w:hAnsi="Arial" w:cs="Arial"/>
                <w:sz w:val="24"/>
                <w:szCs w:val="24"/>
              </w:rPr>
              <w:t>, including “overhaul”</w:t>
            </w:r>
          </w:p>
        </w:tc>
        <w:tc>
          <w:tcPr>
            <w:tcW w:w="2814" w:type="dxa"/>
          </w:tcPr>
          <w:p w14:paraId="307C39E9" w14:textId="08093AC4" w:rsidR="00D46B2B" w:rsidRDefault="00384416" w:rsidP="00A63D91">
            <w:pPr>
              <w:rPr>
                <w:rFonts w:ascii="Arial" w:eastAsia="Times New Roman" w:hAnsi="Arial" w:cs="Arial"/>
                <w:sz w:val="24"/>
                <w:szCs w:val="24"/>
              </w:rPr>
            </w:pPr>
            <w:r>
              <w:rPr>
                <w:rFonts w:ascii="Arial" w:eastAsia="Times New Roman" w:hAnsi="Arial" w:cs="Arial"/>
                <w:sz w:val="24"/>
                <w:szCs w:val="24"/>
              </w:rPr>
              <w:t xml:space="preserve">Fewer than </w:t>
            </w:r>
            <w:r w:rsidR="00D46B2B">
              <w:rPr>
                <w:rFonts w:ascii="Arial" w:eastAsia="Times New Roman" w:hAnsi="Arial" w:cs="Arial"/>
                <w:sz w:val="24"/>
                <w:szCs w:val="24"/>
              </w:rPr>
              <w:t>1,500 employees</w:t>
            </w:r>
          </w:p>
        </w:tc>
      </w:tr>
      <w:tr w:rsidR="00D46B2B" w14:paraId="5E285694" w14:textId="77777777" w:rsidTr="0029241A">
        <w:tc>
          <w:tcPr>
            <w:tcW w:w="2047" w:type="dxa"/>
          </w:tcPr>
          <w:p w14:paraId="61D33458" w14:textId="5E1D358D" w:rsidR="00D46B2B" w:rsidRPr="0029241A" w:rsidRDefault="00A03AE5" w:rsidP="0029241A">
            <w:pPr>
              <w:spacing w:before="120" w:after="120"/>
              <w:rPr>
                <w:rFonts w:ascii="Arial" w:eastAsia="Times New Roman" w:hAnsi="Arial" w:cs="Arial"/>
                <w:sz w:val="24"/>
                <w:szCs w:val="24"/>
                <w:u w:val="single"/>
              </w:rPr>
            </w:pPr>
            <w:hyperlink r:id="rId39" w:history="1">
              <w:r w:rsidR="00D46B2B" w:rsidRPr="0029241A">
                <w:rPr>
                  <w:rFonts w:ascii="Arial" w:hAnsi="Arial" w:cs="Arial"/>
                  <w:color w:val="0000FF"/>
                  <w:sz w:val="24"/>
                  <w:szCs w:val="24"/>
                  <w:u w:val="single"/>
                </w:rPr>
                <w:t>336412</w:t>
              </w:r>
            </w:hyperlink>
          </w:p>
        </w:tc>
        <w:tc>
          <w:tcPr>
            <w:tcW w:w="4319" w:type="dxa"/>
          </w:tcPr>
          <w:p w14:paraId="1BA76E3D" w14:textId="66AD0AF2" w:rsidR="00D46B2B" w:rsidRDefault="00D46B2B" w:rsidP="00A63D91">
            <w:pPr>
              <w:rPr>
                <w:rFonts w:ascii="Arial" w:eastAsia="Times New Roman" w:hAnsi="Arial" w:cs="Arial"/>
                <w:sz w:val="24"/>
                <w:szCs w:val="24"/>
              </w:rPr>
            </w:pPr>
            <w:r>
              <w:rPr>
                <w:rFonts w:ascii="Arial" w:eastAsia="Times New Roman" w:hAnsi="Arial" w:cs="Arial"/>
                <w:sz w:val="24"/>
                <w:szCs w:val="24"/>
              </w:rPr>
              <w:t>Aircraft Engine and Parts Manufacturing</w:t>
            </w:r>
            <w:r w:rsidR="0029241A">
              <w:rPr>
                <w:rFonts w:ascii="Arial" w:eastAsia="Times New Roman" w:hAnsi="Arial" w:cs="Arial"/>
                <w:sz w:val="24"/>
                <w:szCs w:val="24"/>
              </w:rPr>
              <w:t>, including “overhaul”</w:t>
            </w:r>
          </w:p>
        </w:tc>
        <w:tc>
          <w:tcPr>
            <w:tcW w:w="2814" w:type="dxa"/>
          </w:tcPr>
          <w:p w14:paraId="7E8C0EFF" w14:textId="1F344AFD" w:rsidR="00D46B2B" w:rsidRDefault="00384416" w:rsidP="00A63D91">
            <w:pPr>
              <w:rPr>
                <w:rFonts w:ascii="Arial" w:eastAsia="Times New Roman" w:hAnsi="Arial" w:cs="Arial"/>
                <w:sz w:val="24"/>
                <w:szCs w:val="24"/>
              </w:rPr>
            </w:pPr>
            <w:r>
              <w:rPr>
                <w:rFonts w:ascii="Arial" w:eastAsia="Times New Roman" w:hAnsi="Arial" w:cs="Arial"/>
                <w:sz w:val="24"/>
                <w:szCs w:val="24"/>
              </w:rPr>
              <w:t xml:space="preserve">Fewer than </w:t>
            </w:r>
            <w:r w:rsidR="00D46B2B">
              <w:rPr>
                <w:rFonts w:ascii="Arial" w:eastAsia="Times New Roman" w:hAnsi="Arial" w:cs="Arial"/>
                <w:sz w:val="24"/>
                <w:szCs w:val="24"/>
              </w:rPr>
              <w:t>1,500 employees</w:t>
            </w:r>
          </w:p>
        </w:tc>
      </w:tr>
      <w:tr w:rsidR="00D46B2B" w14:paraId="2D3AD80D" w14:textId="77777777" w:rsidTr="0029241A">
        <w:tc>
          <w:tcPr>
            <w:tcW w:w="2047" w:type="dxa"/>
          </w:tcPr>
          <w:p w14:paraId="4C8E550A" w14:textId="7AEFFB6B" w:rsidR="00D46B2B" w:rsidRPr="0029241A" w:rsidRDefault="00A03AE5" w:rsidP="0029241A">
            <w:pPr>
              <w:spacing w:before="120" w:after="120"/>
              <w:rPr>
                <w:rFonts w:ascii="Arial" w:eastAsia="Times New Roman" w:hAnsi="Arial" w:cs="Arial"/>
                <w:sz w:val="24"/>
                <w:szCs w:val="24"/>
                <w:u w:val="single"/>
              </w:rPr>
            </w:pPr>
            <w:hyperlink r:id="rId40" w:history="1">
              <w:r w:rsidR="00D46B2B" w:rsidRPr="0029241A">
                <w:rPr>
                  <w:rFonts w:ascii="Arial" w:hAnsi="Arial" w:cs="Arial"/>
                  <w:color w:val="0000FF"/>
                  <w:sz w:val="24"/>
                  <w:szCs w:val="24"/>
                  <w:u w:val="single"/>
                </w:rPr>
                <w:t>336413</w:t>
              </w:r>
            </w:hyperlink>
          </w:p>
        </w:tc>
        <w:tc>
          <w:tcPr>
            <w:tcW w:w="4319" w:type="dxa"/>
          </w:tcPr>
          <w:p w14:paraId="15648F7C" w14:textId="7E3E68C3" w:rsidR="00D46B2B" w:rsidRDefault="00D46B2B" w:rsidP="00A63D91">
            <w:pPr>
              <w:rPr>
                <w:rFonts w:ascii="Arial" w:eastAsia="Times New Roman" w:hAnsi="Arial" w:cs="Arial"/>
                <w:sz w:val="24"/>
                <w:szCs w:val="24"/>
              </w:rPr>
            </w:pPr>
            <w:r w:rsidRPr="00D46B2B">
              <w:rPr>
                <w:rFonts w:ascii="Arial" w:eastAsia="Times New Roman" w:hAnsi="Arial" w:cs="Arial"/>
                <w:sz w:val="24"/>
                <w:szCs w:val="24"/>
              </w:rPr>
              <w:t xml:space="preserve">Other </w:t>
            </w:r>
            <w:r w:rsidR="00384416">
              <w:rPr>
                <w:rFonts w:ascii="Arial" w:eastAsia="Times New Roman" w:hAnsi="Arial" w:cs="Arial"/>
                <w:sz w:val="24"/>
                <w:szCs w:val="24"/>
              </w:rPr>
              <w:t>A</w:t>
            </w:r>
            <w:r w:rsidRPr="00D46B2B">
              <w:rPr>
                <w:rFonts w:ascii="Arial" w:eastAsia="Times New Roman" w:hAnsi="Arial" w:cs="Arial"/>
                <w:sz w:val="24"/>
                <w:szCs w:val="24"/>
              </w:rPr>
              <w:t xml:space="preserve">ircraft </w:t>
            </w:r>
            <w:r w:rsidR="00384416">
              <w:rPr>
                <w:rFonts w:ascii="Arial" w:eastAsia="Times New Roman" w:hAnsi="Arial" w:cs="Arial"/>
                <w:sz w:val="24"/>
                <w:szCs w:val="24"/>
              </w:rPr>
              <w:t>P</w:t>
            </w:r>
            <w:r w:rsidRPr="00D46B2B">
              <w:rPr>
                <w:rFonts w:ascii="Arial" w:eastAsia="Times New Roman" w:hAnsi="Arial" w:cs="Arial"/>
                <w:sz w:val="24"/>
                <w:szCs w:val="24"/>
              </w:rPr>
              <w:t xml:space="preserve">arts and </w:t>
            </w:r>
            <w:r w:rsidR="00384416">
              <w:rPr>
                <w:rFonts w:ascii="Arial" w:eastAsia="Times New Roman" w:hAnsi="Arial" w:cs="Arial"/>
                <w:sz w:val="24"/>
                <w:szCs w:val="24"/>
              </w:rPr>
              <w:t>A</w:t>
            </w:r>
            <w:r w:rsidRPr="00D46B2B">
              <w:rPr>
                <w:rFonts w:ascii="Arial" w:eastAsia="Times New Roman" w:hAnsi="Arial" w:cs="Arial"/>
                <w:sz w:val="24"/>
                <w:szCs w:val="24"/>
              </w:rPr>
              <w:t xml:space="preserve">uxiliary </w:t>
            </w:r>
            <w:r w:rsidR="00384416">
              <w:rPr>
                <w:rFonts w:ascii="Arial" w:eastAsia="Times New Roman" w:hAnsi="Arial" w:cs="Arial"/>
                <w:sz w:val="24"/>
                <w:szCs w:val="24"/>
              </w:rPr>
              <w:t>E</w:t>
            </w:r>
            <w:r w:rsidRPr="00D46B2B">
              <w:rPr>
                <w:rFonts w:ascii="Arial" w:eastAsia="Times New Roman" w:hAnsi="Arial" w:cs="Arial"/>
                <w:sz w:val="24"/>
                <w:szCs w:val="24"/>
              </w:rPr>
              <w:t xml:space="preserve">quipment </w:t>
            </w:r>
            <w:r w:rsidR="00384416">
              <w:rPr>
                <w:rFonts w:ascii="Arial" w:eastAsia="Times New Roman" w:hAnsi="Arial" w:cs="Arial"/>
                <w:sz w:val="24"/>
                <w:szCs w:val="24"/>
              </w:rPr>
              <w:t>M</w:t>
            </w:r>
            <w:r w:rsidRPr="00D46B2B">
              <w:rPr>
                <w:rFonts w:ascii="Arial" w:eastAsia="Times New Roman" w:hAnsi="Arial" w:cs="Arial"/>
                <w:sz w:val="24"/>
                <w:szCs w:val="24"/>
              </w:rPr>
              <w:t>anufacturing</w:t>
            </w:r>
          </w:p>
        </w:tc>
        <w:tc>
          <w:tcPr>
            <w:tcW w:w="2814" w:type="dxa"/>
          </w:tcPr>
          <w:p w14:paraId="0B614258" w14:textId="24918E1A" w:rsidR="00D46B2B" w:rsidRDefault="00384416" w:rsidP="00A63D91">
            <w:pPr>
              <w:rPr>
                <w:rFonts w:ascii="Arial" w:eastAsia="Times New Roman" w:hAnsi="Arial" w:cs="Arial"/>
                <w:sz w:val="24"/>
                <w:szCs w:val="24"/>
              </w:rPr>
            </w:pPr>
            <w:r>
              <w:rPr>
                <w:rFonts w:ascii="Arial" w:eastAsia="Times New Roman" w:hAnsi="Arial" w:cs="Arial"/>
                <w:sz w:val="24"/>
                <w:szCs w:val="24"/>
              </w:rPr>
              <w:t xml:space="preserve">Fewer than </w:t>
            </w:r>
            <w:r w:rsidR="00D46B2B">
              <w:rPr>
                <w:rFonts w:ascii="Arial" w:eastAsia="Times New Roman" w:hAnsi="Arial" w:cs="Arial"/>
                <w:sz w:val="24"/>
                <w:szCs w:val="24"/>
              </w:rPr>
              <w:t>1,250 employees</w:t>
            </w:r>
          </w:p>
        </w:tc>
      </w:tr>
      <w:tr w:rsidR="00D46B2B" w14:paraId="24D4103B" w14:textId="77777777" w:rsidTr="0029241A">
        <w:tc>
          <w:tcPr>
            <w:tcW w:w="2047" w:type="dxa"/>
          </w:tcPr>
          <w:p w14:paraId="457F3966" w14:textId="208471EB" w:rsidR="00D46B2B" w:rsidRPr="0029241A" w:rsidRDefault="00A03AE5" w:rsidP="0029241A">
            <w:pPr>
              <w:spacing w:before="120" w:after="120"/>
              <w:rPr>
                <w:rFonts w:ascii="Arial" w:eastAsia="Times New Roman" w:hAnsi="Arial" w:cs="Arial"/>
                <w:sz w:val="24"/>
                <w:szCs w:val="24"/>
                <w:u w:val="single"/>
              </w:rPr>
            </w:pPr>
            <w:hyperlink r:id="rId41" w:history="1">
              <w:r w:rsidR="00384416" w:rsidRPr="0029241A">
                <w:rPr>
                  <w:rFonts w:ascii="Arial" w:hAnsi="Arial" w:cs="Arial"/>
                  <w:color w:val="0000FF"/>
                  <w:sz w:val="24"/>
                  <w:szCs w:val="24"/>
                  <w:u w:val="single"/>
                </w:rPr>
                <w:t>488190</w:t>
              </w:r>
            </w:hyperlink>
          </w:p>
        </w:tc>
        <w:tc>
          <w:tcPr>
            <w:tcW w:w="4319" w:type="dxa"/>
          </w:tcPr>
          <w:p w14:paraId="54BE0077" w14:textId="3AFDD784" w:rsidR="00D46B2B" w:rsidRDefault="00384416" w:rsidP="00A63D91">
            <w:pPr>
              <w:rPr>
                <w:rFonts w:ascii="Arial" w:eastAsia="Times New Roman" w:hAnsi="Arial" w:cs="Arial"/>
                <w:sz w:val="24"/>
                <w:szCs w:val="24"/>
              </w:rPr>
            </w:pPr>
            <w:r>
              <w:rPr>
                <w:rFonts w:ascii="Arial" w:eastAsia="Times New Roman" w:hAnsi="Arial" w:cs="Arial"/>
                <w:sz w:val="24"/>
                <w:szCs w:val="24"/>
              </w:rPr>
              <w:t>Other Support Activities for Air Transportation</w:t>
            </w:r>
          </w:p>
        </w:tc>
        <w:tc>
          <w:tcPr>
            <w:tcW w:w="2814" w:type="dxa"/>
          </w:tcPr>
          <w:p w14:paraId="3CC9CD41" w14:textId="7950FE37" w:rsidR="00D46B2B" w:rsidRDefault="00384416" w:rsidP="00A63D91">
            <w:pPr>
              <w:rPr>
                <w:rFonts w:ascii="Arial" w:eastAsia="Times New Roman" w:hAnsi="Arial" w:cs="Arial"/>
                <w:sz w:val="24"/>
                <w:szCs w:val="24"/>
              </w:rPr>
            </w:pPr>
            <w:r>
              <w:rPr>
                <w:rFonts w:ascii="Arial" w:eastAsia="Times New Roman" w:hAnsi="Arial" w:cs="Arial"/>
                <w:sz w:val="24"/>
                <w:szCs w:val="24"/>
              </w:rPr>
              <w:t>Less than $32.5 million in annual revenues</w:t>
            </w:r>
          </w:p>
        </w:tc>
      </w:tr>
    </w:tbl>
    <w:p w14:paraId="6E631D8A" w14:textId="5F5F6692" w:rsidR="00384416" w:rsidRDefault="00384416">
      <w:pPr>
        <w:rPr>
          <w:rFonts w:ascii="Arial" w:eastAsia="Times New Roman" w:hAnsi="Arial" w:cs="Arial"/>
          <w:b/>
          <w:sz w:val="28"/>
        </w:rPr>
      </w:pPr>
    </w:p>
    <w:p w14:paraId="2FAB5E90" w14:textId="77777777" w:rsidR="006B6D5C" w:rsidRDefault="00DF5410">
      <w:pPr>
        <w:rPr>
          <w:rFonts w:ascii="Arial" w:eastAsia="Times New Roman" w:hAnsi="Arial" w:cs="Arial"/>
          <w:sz w:val="24"/>
          <w:szCs w:val="24"/>
        </w:rPr>
      </w:pPr>
      <w:r w:rsidRPr="00DF5410">
        <w:rPr>
          <w:rFonts w:ascii="Arial" w:eastAsia="Times New Roman" w:hAnsi="Arial" w:cs="Arial"/>
          <w:sz w:val="24"/>
          <w:szCs w:val="24"/>
        </w:rPr>
        <w:t xml:space="preserve">The SBA form also requests information about the agency that is the subject of the comment. </w:t>
      </w:r>
      <w:r w:rsidR="006B6D5C">
        <w:rPr>
          <w:rFonts w:ascii="Arial" w:eastAsia="Times New Roman" w:hAnsi="Arial" w:cs="Arial"/>
          <w:sz w:val="24"/>
          <w:szCs w:val="24"/>
        </w:rPr>
        <w:t>Write:</w:t>
      </w:r>
    </w:p>
    <w:p w14:paraId="25182225" w14:textId="77777777" w:rsidR="006B6D5C" w:rsidRDefault="006B6D5C">
      <w:pPr>
        <w:rPr>
          <w:rFonts w:ascii="Arial" w:eastAsia="Times New Roman" w:hAnsi="Arial" w:cs="Arial"/>
          <w:sz w:val="24"/>
          <w:szCs w:val="24"/>
        </w:rPr>
      </w:pPr>
    </w:p>
    <w:p w14:paraId="694F179E" w14:textId="77777777" w:rsidR="006B6D5C" w:rsidRPr="006B6D5C" w:rsidRDefault="00DF5410" w:rsidP="006B6D5C">
      <w:pPr>
        <w:pStyle w:val="ListParagraph"/>
        <w:numPr>
          <w:ilvl w:val="0"/>
          <w:numId w:val="39"/>
        </w:numPr>
        <w:rPr>
          <w:rFonts w:ascii="Arial" w:eastAsia="Times New Roman" w:hAnsi="Arial" w:cs="Arial"/>
          <w:sz w:val="24"/>
          <w:szCs w:val="24"/>
        </w:rPr>
      </w:pPr>
      <w:r w:rsidRPr="006B6D5C">
        <w:rPr>
          <w:rFonts w:ascii="Arial" w:eastAsia="Times New Roman" w:hAnsi="Arial" w:cs="Arial"/>
          <w:sz w:val="24"/>
          <w:szCs w:val="24"/>
        </w:rPr>
        <w:t>“Federal Aviation Administration” on the line that says “Federal Agency Name”</w:t>
      </w:r>
    </w:p>
    <w:p w14:paraId="1D52E1D3" w14:textId="77777777" w:rsidR="006B6D5C" w:rsidRPr="006B6D5C" w:rsidRDefault="006B6D5C" w:rsidP="006B6D5C">
      <w:pPr>
        <w:pStyle w:val="ListParagraph"/>
        <w:numPr>
          <w:ilvl w:val="0"/>
          <w:numId w:val="39"/>
        </w:numPr>
        <w:rPr>
          <w:rFonts w:ascii="Arial" w:eastAsia="Times New Roman" w:hAnsi="Arial" w:cs="Arial"/>
          <w:sz w:val="24"/>
          <w:szCs w:val="24"/>
        </w:rPr>
      </w:pPr>
      <w:r w:rsidRPr="006B6D5C">
        <w:rPr>
          <w:rFonts w:ascii="Arial" w:eastAsia="Times New Roman" w:hAnsi="Arial" w:cs="Arial"/>
          <w:sz w:val="24"/>
          <w:szCs w:val="24"/>
        </w:rPr>
        <w:t>“</w:t>
      </w:r>
      <w:proofErr w:type="spellStart"/>
      <w:r w:rsidRPr="006B6D5C">
        <w:rPr>
          <w:rFonts w:ascii="Arial" w:eastAsia="Times New Roman" w:hAnsi="Arial" w:cs="Arial"/>
          <w:sz w:val="24"/>
          <w:szCs w:val="24"/>
        </w:rPr>
        <w:t>Dorenda</w:t>
      </w:r>
      <w:proofErr w:type="spellEnd"/>
      <w:r w:rsidRPr="006B6D5C">
        <w:rPr>
          <w:rFonts w:ascii="Arial" w:eastAsia="Times New Roman" w:hAnsi="Arial" w:cs="Arial"/>
          <w:sz w:val="24"/>
          <w:szCs w:val="24"/>
        </w:rPr>
        <w:t xml:space="preserve"> Baker, Executive Director (AIR-1)”</w:t>
      </w:r>
      <w:r w:rsidR="00DF5410" w:rsidRPr="006B6D5C">
        <w:rPr>
          <w:rFonts w:ascii="Arial" w:eastAsia="Times New Roman" w:hAnsi="Arial" w:cs="Arial"/>
          <w:sz w:val="24"/>
          <w:szCs w:val="24"/>
        </w:rPr>
        <w:t xml:space="preserve"> on the line that says “Agency Contact Person” and</w:t>
      </w:r>
    </w:p>
    <w:p w14:paraId="2FD08514" w14:textId="66DFD473" w:rsidR="00DF5410" w:rsidRPr="006B6D5C" w:rsidRDefault="006B6D5C" w:rsidP="006B6D5C">
      <w:pPr>
        <w:pStyle w:val="ListParagraph"/>
        <w:numPr>
          <w:ilvl w:val="0"/>
          <w:numId w:val="39"/>
        </w:numPr>
        <w:rPr>
          <w:rFonts w:ascii="Arial" w:eastAsia="Times New Roman" w:hAnsi="Arial" w:cs="Arial"/>
          <w:sz w:val="24"/>
          <w:szCs w:val="24"/>
        </w:rPr>
      </w:pPr>
      <w:r w:rsidRPr="006B6D5C">
        <w:rPr>
          <w:rFonts w:ascii="Arial" w:eastAsia="Times New Roman" w:hAnsi="Arial" w:cs="Arial"/>
          <w:sz w:val="24"/>
          <w:szCs w:val="24"/>
        </w:rPr>
        <w:t>“Aircraft Certification Service”</w:t>
      </w:r>
      <w:r w:rsidR="00DF5410" w:rsidRPr="006B6D5C">
        <w:rPr>
          <w:rFonts w:ascii="Arial" w:eastAsia="Times New Roman" w:hAnsi="Arial" w:cs="Arial"/>
          <w:sz w:val="24"/>
          <w:szCs w:val="24"/>
        </w:rPr>
        <w:t xml:space="preserve"> on the line that says “Agency Office/Division” </w:t>
      </w:r>
    </w:p>
    <w:p w14:paraId="04379D27" w14:textId="64949577" w:rsidR="00DF5410" w:rsidRDefault="00DF5410">
      <w:pPr>
        <w:rPr>
          <w:rFonts w:ascii="Arial" w:eastAsia="Times New Roman" w:hAnsi="Arial" w:cs="Arial"/>
          <w:sz w:val="24"/>
          <w:szCs w:val="24"/>
        </w:rPr>
      </w:pPr>
    </w:p>
    <w:p w14:paraId="3336EE31" w14:textId="10594918" w:rsidR="00DF5410" w:rsidRPr="00DF5410" w:rsidRDefault="00DF5410">
      <w:pPr>
        <w:rPr>
          <w:rFonts w:ascii="Arial" w:eastAsia="Times New Roman" w:hAnsi="Arial" w:cs="Arial"/>
          <w:sz w:val="24"/>
          <w:szCs w:val="24"/>
        </w:rPr>
      </w:pPr>
      <w:r>
        <w:rPr>
          <w:rFonts w:ascii="Arial" w:eastAsia="Times New Roman" w:hAnsi="Arial" w:cs="Arial"/>
          <w:sz w:val="24"/>
          <w:szCs w:val="24"/>
        </w:rPr>
        <w:t>We also advise checking the box requesting that your information be kept confidential.</w:t>
      </w:r>
    </w:p>
    <w:p w14:paraId="06F1EA82" w14:textId="77777777" w:rsidR="00DF5410" w:rsidRDefault="00DF5410">
      <w:pPr>
        <w:rPr>
          <w:rFonts w:ascii="Arial" w:eastAsia="Times New Roman" w:hAnsi="Arial" w:cs="Arial"/>
          <w:b/>
          <w:sz w:val="28"/>
          <w:szCs w:val="26"/>
        </w:rPr>
      </w:pPr>
    </w:p>
    <w:p w14:paraId="0351528D" w14:textId="00CA5D1F" w:rsidR="00A63D91" w:rsidRPr="000E7718" w:rsidRDefault="00CD06D9" w:rsidP="0029241A">
      <w:pPr>
        <w:pStyle w:val="Heading2"/>
        <w:spacing w:before="120" w:after="120"/>
        <w:rPr>
          <w:rFonts w:ascii="Arial" w:eastAsia="Times New Roman" w:hAnsi="Arial" w:cs="Arial"/>
          <w:b/>
          <w:color w:val="auto"/>
          <w:sz w:val="28"/>
        </w:rPr>
      </w:pPr>
      <w:bookmarkStart w:id="21" w:name="_Toc522640007"/>
      <w:bookmarkStart w:id="22" w:name="_Toc523468961"/>
      <w:r>
        <w:rPr>
          <w:rFonts w:ascii="Arial" w:eastAsia="Times New Roman" w:hAnsi="Arial" w:cs="Arial"/>
          <w:b/>
          <w:color w:val="auto"/>
          <w:sz w:val="28"/>
        </w:rPr>
        <w:t>Draft Comment</w:t>
      </w:r>
      <w:bookmarkEnd w:id="21"/>
      <w:bookmarkEnd w:id="22"/>
    </w:p>
    <w:p w14:paraId="6B85D75D" w14:textId="519BCCF2" w:rsidR="0029241A" w:rsidRDefault="00D06E69" w:rsidP="00F23557">
      <w:pPr>
        <w:spacing w:before="120" w:after="120"/>
        <w:jc w:val="both"/>
        <w:rPr>
          <w:rFonts w:ascii="Arial" w:eastAsia="Times New Roman" w:hAnsi="Arial" w:cs="Arial"/>
          <w:i/>
          <w:sz w:val="24"/>
          <w:szCs w:val="24"/>
        </w:rPr>
      </w:pPr>
      <w:r w:rsidRPr="005D5F7A">
        <w:rPr>
          <w:rFonts w:ascii="Arial" w:eastAsia="Times New Roman" w:hAnsi="Arial" w:cs="Arial"/>
          <w:b/>
          <w:i/>
          <w:sz w:val="24"/>
          <w:szCs w:val="24"/>
          <w:u w:val="single"/>
        </w:rPr>
        <w:t>Reminder</w:t>
      </w:r>
      <w:r w:rsidRPr="005D5F7A">
        <w:rPr>
          <w:rFonts w:ascii="Arial" w:eastAsia="Times New Roman" w:hAnsi="Arial" w:cs="Arial"/>
          <w:b/>
          <w:i/>
          <w:sz w:val="24"/>
          <w:szCs w:val="24"/>
        </w:rPr>
        <w:t>:</w:t>
      </w:r>
      <w:r w:rsidRPr="005D5F7A">
        <w:rPr>
          <w:rFonts w:ascii="Arial" w:eastAsia="Times New Roman" w:hAnsi="Arial" w:cs="Arial"/>
          <w:i/>
          <w:sz w:val="24"/>
          <w:szCs w:val="24"/>
        </w:rPr>
        <w:t xml:space="preserve"> </w:t>
      </w:r>
      <w:r w:rsidR="005D5F7A" w:rsidRPr="002A3DA2">
        <w:rPr>
          <w:rFonts w:ascii="Arial" w:eastAsia="Times New Roman" w:hAnsi="Arial" w:cs="Arial"/>
          <w:i/>
          <w:sz w:val="24"/>
          <w:szCs w:val="24"/>
          <w:u w:val="single"/>
        </w:rPr>
        <w:t xml:space="preserve">Copy and paste the document below into the </w:t>
      </w:r>
      <w:hyperlink r:id="rId42" w:history="1">
        <w:r w:rsidR="005D5F7A" w:rsidRPr="002A3DA2">
          <w:rPr>
            <w:rFonts w:ascii="Arial" w:hAnsi="Arial" w:cs="Arial"/>
            <w:color w:val="0000FF"/>
            <w:sz w:val="24"/>
            <w:szCs w:val="24"/>
            <w:u w:val="single"/>
          </w:rPr>
          <w:t>SBA Ombudsman comment form</w:t>
        </w:r>
      </w:hyperlink>
      <w:r w:rsidR="005D5F7A" w:rsidRPr="002A3DA2">
        <w:rPr>
          <w:rFonts w:ascii="Arial" w:eastAsia="Times New Roman" w:hAnsi="Arial" w:cs="Arial"/>
          <w:color w:val="0000FF"/>
          <w:sz w:val="24"/>
          <w:szCs w:val="24"/>
          <w:u w:val="single"/>
        </w:rPr>
        <w:t>.</w:t>
      </w:r>
    </w:p>
    <w:p w14:paraId="1876A566" w14:textId="77777777" w:rsidR="0029241A" w:rsidRDefault="00CD06D9" w:rsidP="00F23557">
      <w:pPr>
        <w:spacing w:before="120" w:after="120"/>
        <w:jc w:val="both"/>
        <w:rPr>
          <w:rFonts w:ascii="Arial" w:eastAsia="Times New Roman" w:hAnsi="Arial" w:cs="Arial"/>
          <w:i/>
          <w:sz w:val="24"/>
          <w:szCs w:val="24"/>
        </w:rPr>
      </w:pPr>
      <w:r w:rsidRPr="005D5F7A">
        <w:rPr>
          <w:rFonts w:ascii="Arial" w:eastAsia="Times New Roman" w:hAnsi="Arial" w:cs="Arial"/>
          <w:i/>
          <w:sz w:val="24"/>
          <w:szCs w:val="24"/>
        </w:rPr>
        <w:t>Personalize the draft comment wh</w:t>
      </w:r>
      <w:r w:rsidR="005D5F7A" w:rsidRPr="005D5F7A">
        <w:rPr>
          <w:rFonts w:ascii="Arial" w:eastAsia="Times New Roman" w:hAnsi="Arial" w:cs="Arial"/>
          <w:i/>
          <w:sz w:val="24"/>
          <w:szCs w:val="24"/>
        </w:rPr>
        <w:t>ere</w:t>
      </w:r>
      <w:r w:rsidRPr="005D5F7A">
        <w:rPr>
          <w:rFonts w:ascii="Arial" w:eastAsia="Times New Roman" w:hAnsi="Arial" w:cs="Arial"/>
          <w:i/>
          <w:sz w:val="24"/>
          <w:szCs w:val="24"/>
        </w:rPr>
        <w:t xml:space="preserve"> indicated (text surrounded by brackets)</w:t>
      </w:r>
      <w:r w:rsidR="00384416" w:rsidRPr="005D5F7A">
        <w:rPr>
          <w:rFonts w:ascii="Arial" w:eastAsia="Times New Roman" w:hAnsi="Arial" w:cs="Arial"/>
          <w:i/>
          <w:sz w:val="24"/>
          <w:szCs w:val="24"/>
        </w:rPr>
        <w:t>; delete bracketed comments from ARSA in the draft comment prior to submitting.</w:t>
      </w:r>
    </w:p>
    <w:p w14:paraId="4D57596B" w14:textId="77777777" w:rsidR="0029241A" w:rsidRDefault="00384416" w:rsidP="00F23557">
      <w:pPr>
        <w:spacing w:before="120" w:after="120"/>
        <w:jc w:val="both"/>
        <w:rPr>
          <w:rFonts w:ascii="Arial" w:eastAsia="Times New Roman" w:hAnsi="Arial" w:cs="Arial"/>
          <w:i/>
          <w:sz w:val="24"/>
          <w:szCs w:val="24"/>
        </w:rPr>
      </w:pPr>
      <w:r w:rsidRPr="005D5F7A">
        <w:rPr>
          <w:rFonts w:ascii="Arial" w:eastAsia="Times New Roman" w:hAnsi="Arial" w:cs="Arial"/>
          <w:i/>
          <w:sz w:val="24"/>
          <w:szCs w:val="24"/>
        </w:rPr>
        <w:lastRenderedPageBreak/>
        <w:t>Please make a copy of your comment and any supporting documents for your records prior to submitting.</w:t>
      </w:r>
    </w:p>
    <w:p w14:paraId="7BD6DAF6" w14:textId="4D7CB758" w:rsidR="00A46266" w:rsidRPr="005D5F7A" w:rsidRDefault="00384416" w:rsidP="00F23557">
      <w:pPr>
        <w:spacing w:before="120" w:after="120"/>
        <w:jc w:val="both"/>
        <w:rPr>
          <w:rFonts w:ascii="Arial" w:eastAsia="Times New Roman" w:hAnsi="Arial" w:cs="Arial"/>
          <w:i/>
          <w:sz w:val="24"/>
          <w:szCs w:val="24"/>
        </w:rPr>
      </w:pPr>
      <w:r w:rsidRPr="005D5F7A">
        <w:rPr>
          <w:rFonts w:ascii="Arial" w:eastAsia="Times New Roman" w:hAnsi="Arial" w:cs="Arial"/>
          <w:i/>
          <w:sz w:val="24"/>
          <w:szCs w:val="24"/>
        </w:rPr>
        <w:t xml:space="preserve">Please email one complete copy of your comments to ARSA Executive Vice President Christian Klein at </w:t>
      </w:r>
      <w:hyperlink r:id="rId43" w:history="1">
        <w:r w:rsidRPr="00BE1B9B">
          <w:rPr>
            <w:rFonts w:ascii="Arial" w:hAnsi="Arial" w:cs="Arial"/>
            <w:color w:val="0000FF"/>
            <w:sz w:val="24"/>
            <w:szCs w:val="24"/>
            <w:u w:val="single"/>
          </w:rPr>
          <w:t>christian.klein@arsa.org</w:t>
        </w:r>
      </w:hyperlink>
      <w:r w:rsidR="00A03AE5">
        <w:rPr>
          <w:rFonts w:ascii="Arial" w:eastAsia="Times New Roman" w:hAnsi="Arial" w:cs="Arial"/>
          <w:i/>
          <w:sz w:val="24"/>
          <w:szCs w:val="24"/>
        </w:rPr>
        <w:t xml:space="preserve">.  </w:t>
      </w:r>
      <w:r w:rsidR="00A03AE5" w:rsidRPr="00A03AE5">
        <w:rPr>
          <w:rFonts w:ascii="Arial" w:eastAsia="Times New Roman" w:hAnsi="Arial" w:cs="Arial"/>
          <w:sz w:val="24"/>
          <w:szCs w:val="24"/>
        </w:rPr>
        <w:t>If you have questions, please contact him at 703.739.9543 x 106.</w:t>
      </w:r>
    </w:p>
    <w:p w14:paraId="4EFED861" w14:textId="3A55B9F5" w:rsidR="00384416" w:rsidRPr="005D5F7A" w:rsidRDefault="00384416" w:rsidP="00F23557">
      <w:pPr>
        <w:spacing w:before="120" w:after="120"/>
        <w:jc w:val="center"/>
        <w:rPr>
          <w:rFonts w:ascii="Arial" w:eastAsia="Times New Roman" w:hAnsi="Arial" w:cs="Arial"/>
          <w:sz w:val="24"/>
          <w:szCs w:val="24"/>
        </w:rPr>
      </w:pPr>
      <w:r w:rsidRPr="005D5F7A">
        <w:rPr>
          <w:rFonts w:ascii="Arial" w:eastAsia="Times New Roman" w:hAnsi="Arial" w:cs="Arial"/>
          <w:sz w:val="24"/>
          <w:szCs w:val="24"/>
        </w:rPr>
        <w:t>***</w:t>
      </w:r>
      <w:bookmarkStart w:id="23" w:name="_GoBack"/>
      <w:bookmarkEnd w:id="23"/>
    </w:p>
    <w:p w14:paraId="672901CB" w14:textId="6B8FD665" w:rsidR="00A46266" w:rsidRPr="005D5F7A" w:rsidRDefault="00A46266" w:rsidP="00F23557">
      <w:pPr>
        <w:widowControl w:val="0"/>
        <w:spacing w:before="120" w:after="120"/>
        <w:jc w:val="both"/>
        <w:rPr>
          <w:rFonts w:ascii="Arial" w:eastAsia="Times New Roman" w:hAnsi="Arial" w:cs="Arial"/>
          <w:sz w:val="24"/>
          <w:szCs w:val="24"/>
        </w:rPr>
      </w:pPr>
      <w:r w:rsidRPr="005D5F7A">
        <w:rPr>
          <w:rFonts w:ascii="Arial" w:eastAsia="Times New Roman" w:hAnsi="Arial" w:cs="Arial"/>
          <w:sz w:val="24"/>
          <w:szCs w:val="24"/>
        </w:rPr>
        <w:t>DATE</w:t>
      </w:r>
    </w:p>
    <w:tbl>
      <w:tblPr>
        <w:tblStyle w:val="TableGridLight"/>
        <w:tblW w:w="0" w:type="auto"/>
        <w:tblLook w:val="04A0" w:firstRow="1" w:lastRow="0" w:firstColumn="1" w:lastColumn="0" w:noHBand="0" w:noVBand="1"/>
      </w:tblPr>
      <w:tblGrid>
        <w:gridCol w:w="617"/>
        <w:gridCol w:w="8733"/>
      </w:tblGrid>
      <w:tr w:rsidR="00A46266" w:rsidRPr="005D5F7A" w14:paraId="3F1DA465" w14:textId="77777777" w:rsidTr="00EE7A29">
        <w:tc>
          <w:tcPr>
            <w:tcW w:w="9360" w:type="dxa"/>
            <w:gridSpan w:val="2"/>
          </w:tcPr>
          <w:p w14:paraId="35455012" w14:textId="37B3FF39" w:rsidR="00FA767E" w:rsidRPr="005D5F7A" w:rsidRDefault="00A46266" w:rsidP="00EE7A29">
            <w:pPr>
              <w:pStyle w:val="NoSpacing"/>
              <w:spacing w:before="120" w:after="120"/>
              <w:rPr>
                <w:rFonts w:ascii="Arial" w:hAnsi="Arial" w:cs="Arial"/>
                <w:sz w:val="24"/>
                <w:szCs w:val="24"/>
              </w:rPr>
            </w:pPr>
            <w:r w:rsidRPr="005D5F7A">
              <w:rPr>
                <w:rFonts w:ascii="Arial" w:hAnsi="Arial" w:cs="Arial"/>
                <w:color w:val="000000"/>
                <w:sz w:val="24"/>
                <w:szCs w:val="24"/>
              </w:rPr>
              <w:t>Office of the National Ombudsman</w:t>
            </w:r>
            <w:r w:rsidR="0029241A">
              <w:rPr>
                <w:rFonts w:ascii="Arial" w:hAnsi="Arial" w:cs="Arial"/>
                <w:color w:val="000000"/>
                <w:sz w:val="24"/>
                <w:szCs w:val="24"/>
              </w:rPr>
              <w:br/>
            </w:r>
            <w:r w:rsidRPr="005D5F7A">
              <w:rPr>
                <w:rFonts w:ascii="Arial" w:hAnsi="Arial" w:cs="Arial"/>
                <w:color w:val="000000"/>
                <w:sz w:val="24"/>
                <w:szCs w:val="24"/>
              </w:rPr>
              <w:t>U.S. Small Business Administration</w:t>
            </w:r>
            <w:r w:rsidR="0029241A">
              <w:rPr>
                <w:rFonts w:ascii="Arial" w:hAnsi="Arial" w:cs="Arial"/>
                <w:color w:val="000000"/>
                <w:sz w:val="24"/>
                <w:szCs w:val="24"/>
              </w:rPr>
              <w:br/>
            </w:r>
            <w:r w:rsidRPr="005D5F7A">
              <w:rPr>
                <w:rFonts w:ascii="Arial" w:hAnsi="Arial" w:cs="Arial"/>
                <w:color w:val="000000"/>
                <w:sz w:val="24"/>
                <w:szCs w:val="24"/>
              </w:rPr>
              <w:t>409 3</w:t>
            </w:r>
            <w:r w:rsidRPr="005D5F7A">
              <w:rPr>
                <w:rFonts w:ascii="Arial" w:hAnsi="Arial" w:cs="Arial"/>
                <w:color w:val="000000"/>
                <w:sz w:val="24"/>
                <w:szCs w:val="24"/>
                <w:vertAlign w:val="superscript"/>
              </w:rPr>
              <w:t>rd</w:t>
            </w:r>
            <w:r w:rsidRPr="005D5F7A">
              <w:rPr>
                <w:rFonts w:ascii="Arial" w:hAnsi="Arial" w:cs="Arial"/>
                <w:color w:val="000000"/>
                <w:sz w:val="24"/>
                <w:szCs w:val="24"/>
              </w:rPr>
              <w:t xml:space="preserve"> Street, S.W., </w:t>
            </w:r>
            <w:r w:rsidRPr="005D5F7A">
              <w:rPr>
                <w:rFonts w:ascii="Arial" w:hAnsi="Arial" w:cs="Arial"/>
                <w:sz w:val="24"/>
                <w:szCs w:val="24"/>
              </w:rPr>
              <w:t>Suite 7125</w:t>
            </w:r>
            <w:r w:rsidR="0029241A">
              <w:rPr>
                <w:rFonts w:ascii="Arial" w:hAnsi="Arial" w:cs="Arial"/>
                <w:sz w:val="24"/>
                <w:szCs w:val="24"/>
              </w:rPr>
              <w:br/>
            </w:r>
            <w:r w:rsidR="00EE7A29">
              <w:rPr>
                <w:rFonts w:ascii="Arial" w:hAnsi="Arial" w:cs="Arial"/>
                <w:sz w:val="24"/>
                <w:szCs w:val="24"/>
              </w:rPr>
              <w:t>W</w:t>
            </w:r>
            <w:r w:rsidRPr="005D5F7A">
              <w:rPr>
                <w:rFonts w:ascii="Arial" w:hAnsi="Arial" w:cs="Arial"/>
                <w:sz w:val="24"/>
                <w:szCs w:val="24"/>
              </w:rPr>
              <w:t>ashington, D.C. 20416-0005</w:t>
            </w:r>
          </w:p>
        </w:tc>
      </w:tr>
      <w:tr w:rsidR="0029241A" w:rsidRPr="00A96DC6" w14:paraId="04C59732" w14:textId="77777777" w:rsidTr="00EE7A29">
        <w:tc>
          <w:tcPr>
            <w:tcW w:w="9360" w:type="dxa"/>
            <w:gridSpan w:val="2"/>
          </w:tcPr>
          <w:p w14:paraId="69553455" w14:textId="30A6DFB7" w:rsidR="0029241A" w:rsidRPr="00A96DC6" w:rsidRDefault="0029241A" w:rsidP="00F23557">
            <w:pPr>
              <w:pStyle w:val="NoSpacing"/>
              <w:jc w:val="both"/>
              <w:rPr>
                <w:rFonts w:ascii="Arial" w:hAnsi="Arial" w:cs="Arial"/>
                <w:sz w:val="8"/>
                <w:szCs w:val="8"/>
              </w:rPr>
            </w:pPr>
          </w:p>
        </w:tc>
      </w:tr>
      <w:tr w:rsidR="00A46266" w:rsidRPr="005D5F7A" w14:paraId="60D76E3E" w14:textId="77777777" w:rsidTr="00EE7A29">
        <w:trPr>
          <w:trHeight w:val="900"/>
        </w:trPr>
        <w:tc>
          <w:tcPr>
            <w:tcW w:w="617" w:type="dxa"/>
          </w:tcPr>
          <w:p w14:paraId="2B460560" w14:textId="77777777" w:rsidR="00A46266" w:rsidRPr="005D5F7A" w:rsidRDefault="00A46266" w:rsidP="00F23557">
            <w:pPr>
              <w:pStyle w:val="NoSpacing"/>
              <w:spacing w:before="120" w:after="120"/>
              <w:jc w:val="both"/>
              <w:rPr>
                <w:rFonts w:ascii="Arial" w:hAnsi="Arial" w:cs="Arial"/>
                <w:sz w:val="24"/>
                <w:szCs w:val="24"/>
              </w:rPr>
            </w:pPr>
            <w:r w:rsidRPr="005D5F7A">
              <w:rPr>
                <w:rFonts w:ascii="Arial" w:hAnsi="Arial" w:cs="Arial"/>
                <w:sz w:val="24"/>
                <w:szCs w:val="24"/>
              </w:rPr>
              <w:t>RE:</w:t>
            </w:r>
          </w:p>
        </w:tc>
        <w:tc>
          <w:tcPr>
            <w:tcW w:w="8743" w:type="dxa"/>
          </w:tcPr>
          <w:p w14:paraId="3848EDCC" w14:textId="77777777" w:rsidR="00A46266" w:rsidRPr="005D5F7A" w:rsidRDefault="00A46266" w:rsidP="00F23557">
            <w:pPr>
              <w:pStyle w:val="NoSpacing"/>
              <w:spacing w:before="120" w:after="120"/>
              <w:jc w:val="both"/>
              <w:rPr>
                <w:rFonts w:ascii="Arial" w:hAnsi="Arial" w:cs="Arial"/>
                <w:sz w:val="24"/>
                <w:szCs w:val="24"/>
              </w:rPr>
            </w:pPr>
            <w:r w:rsidRPr="005D5F7A">
              <w:rPr>
                <w:rFonts w:ascii="Arial" w:hAnsi="Arial" w:cs="Arial"/>
                <w:sz w:val="24"/>
                <w:szCs w:val="24"/>
              </w:rPr>
              <w:t>Small Business Administration Ombudsman Comment Regarding Federal Aviation Administration Enforcement of Instructions for Continued Airworthiness Regulations (</w:t>
            </w:r>
            <w:hyperlink r:id="rId44" w:history="1">
              <w:r w:rsidRPr="00F23557">
                <w:rPr>
                  <w:rFonts w:ascii="Arial" w:eastAsiaTheme="minorHAnsi" w:hAnsi="Arial" w:cs="Arial"/>
                  <w:color w:val="0000FF"/>
                  <w:sz w:val="24"/>
                  <w:szCs w:val="24"/>
                  <w:u w:val="single"/>
                </w:rPr>
                <w:t>14</w:t>
              </w:r>
            </w:hyperlink>
            <w:r w:rsidRPr="005D5F7A">
              <w:rPr>
                <w:rFonts w:ascii="Arial" w:hAnsi="Arial" w:cs="Arial"/>
                <w:sz w:val="24"/>
                <w:szCs w:val="24"/>
              </w:rPr>
              <w:t xml:space="preserve"> C.F.R. § </w:t>
            </w:r>
            <w:hyperlink r:id="rId45" w:history="1">
              <w:r w:rsidRPr="00F23557">
                <w:rPr>
                  <w:rFonts w:ascii="Arial" w:eastAsiaTheme="minorHAnsi" w:hAnsi="Arial" w:cs="Arial"/>
                  <w:color w:val="0000FF"/>
                  <w:sz w:val="24"/>
                  <w:szCs w:val="24"/>
                  <w:u w:val="single"/>
                </w:rPr>
                <w:t>21.50(b)</w:t>
              </w:r>
            </w:hyperlink>
            <w:r w:rsidRPr="005D5F7A">
              <w:rPr>
                <w:rFonts w:ascii="Arial" w:hAnsi="Arial" w:cs="Arial"/>
                <w:sz w:val="24"/>
                <w:szCs w:val="24"/>
              </w:rPr>
              <w:t>)</w:t>
            </w:r>
          </w:p>
        </w:tc>
      </w:tr>
    </w:tbl>
    <w:p w14:paraId="008609D4" w14:textId="43F31663" w:rsidR="00EE7A29" w:rsidRPr="00EE7A29" w:rsidRDefault="00EE7A29" w:rsidP="00F23557">
      <w:pPr>
        <w:spacing w:before="120" w:after="120"/>
        <w:jc w:val="both"/>
        <w:rPr>
          <w:rFonts w:ascii="Arial" w:eastAsia="Calibri" w:hAnsi="Arial" w:cs="Arial"/>
          <w:sz w:val="24"/>
          <w:szCs w:val="24"/>
        </w:rPr>
      </w:pPr>
      <w:r w:rsidRPr="00EE7A29">
        <w:rPr>
          <w:rFonts w:ascii="Arial" w:eastAsia="Calibri" w:hAnsi="Arial" w:cs="Arial"/>
          <w:sz w:val="24"/>
          <w:szCs w:val="24"/>
        </w:rPr>
        <w:t>To Whom It May Concern:</w:t>
      </w:r>
    </w:p>
    <w:p w14:paraId="4428A698" w14:textId="3FE37FD7" w:rsidR="00384416" w:rsidRPr="000F4395" w:rsidRDefault="00A46266" w:rsidP="00F23557">
      <w:pPr>
        <w:spacing w:before="120" w:after="120"/>
        <w:jc w:val="both"/>
        <w:rPr>
          <w:rFonts w:ascii="Arial" w:eastAsia="Calibri" w:hAnsi="Arial" w:cs="Arial"/>
          <w:sz w:val="24"/>
          <w:szCs w:val="24"/>
        </w:rPr>
      </w:pPr>
      <w:r w:rsidRPr="0029241A">
        <w:rPr>
          <w:rFonts w:ascii="Arial" w:eastAsia="Calibri" w:hAnsi="Arial" w:cs="Arial"/>
          <w:sz w:val="24"/>
          <w:szCs w:val="24"/>
          <w:highlight w:val="yellow"/>
        </w:rPr>
        <w:t>[INSERT NAME OF COMPANY]</w:t>
      </w:r>
      <w:r w:rsidRPr="000F4395">
        <w:rPr>
          <w:rFonts w:ascii="Arial" w:eastAsia="Calibri" w:hAnsi="Arial" w:cs="Arial"/>
          <w:sz w:val="24"/>
          <w:szCs w:val="24"/>
        </w:rPr>
        <w:t xml:space="preserve"> is a Federal Aviation Administration (FAA)-certificated repair station in </w:t>
      </w:r>
      <w:r w:rsidRPr="0029241A">
        <w:rPr>
          <w:rFonts w:ascii="Arial" w:eastAsia="Calibri" w:hAnsi="Arial" w:cs="Arial"/>
          <w:sz w:val="24"/>
          <w:szCs w:val="24"/>
          <w:highlight w:val="yellow"/>
        </w:rPr>
        <w:t>[INSERT NAME OF STATE]</w:t>
      </w:r>
      <w:r w:rsidRPr="000F4395">
        <w:rPr>
          <w:rFonts w:ascii="Arial" w:eastAsia="Calibri" w:hAnsi="Arial" w:cs="Arial"/>
          <w:sz w:val="24"/>
          <w:szCs w:val="24"/>
        </w:rPr>
        <w:t xml:space="preserve">. </w:t>
      </w:r>
      <w:r w:rsidR="005D5F7A" w:rsidRPr="000F4395">
        <w:rPr>
          <w:rFonts w:ascii="Arial" w:eastAsia="Calibri" w:hAnsi="Arial" w:cs="Arial"/>
          <w:sz w:val="24"/>
          <w:szCs w:val="24"/>
        </w:rPr>
        <w:t xml:space="preserve">Our FAA certificate number is </w:t>
      </w:r>
      <w:r w:rsidR="005D5F7A" w:rsidRPr="00507DAF">
        <w:rPr>
          <w:rFonts w:ascii="Arial" w:eastAsia="Calibri" w:hAnsi="Arial" w:cs="Arial"/>
          <w:sz w:val="24"/>
          <w:szCs w:val="24"/>
          <w:highlight w:val="yellow"/>
        </w:rPr>
        <w:t>[INSERT FAA CERTIFICATE NUMBER]</w:t>
      </w:r>
      <w:r w:rsidR="005D5F7A" w:rsidRPr="000F4395">
        <w:rPr>
          <w:rFonts w:ascii="Arial" w:eastAsia="Calibri" w:hAnsi="Arial" w:cs="Arial"/>
          <w:sz w:val="24"/>
          <w:szCs w:val="24"/>
        </w:rPr>
        <w:t xml:space="preserve">.  </w:t>
      </w:r>
      <w:r w:rsidRPr="000F4395">
        <w:rPr>
          <w:rFonts w:ascii="Arial" w:eastAsia="Calibri" w:hAnsi="Arial" w:cs="Arial"/>
          <w:sz w:val="24"/>
          <w:szCs w:val="24"/>
        </w:rPr>
        <w:t xml:space="preserve">Our company has </w:t>
      </w:r>
      <w:r w:rsidRPr="00507DAF">
        <w:rPr>
          <w:rFonts w:ascii="Arial" w:eastAsia="Calibri" w:hAnsi="Arial" w:cs="Arial"/>
          <w:sz w:val="24"/>
          <w:szCs w:val="24"/>
          <w:highlight w:val="yellow"/>
        </w:rPr>
        <w:t>[INSERT NUMBER OF EMPLOYEES]</w:t>
      </w:r>
      <w:r w:rsidRPr="000F4395">
        <w:rPr>
          <w:rFonts w:ascii="Arial" w:eastAsia="Calibri" w:hAnsi="Arial" w:cs="Arial"/>
          <w:sz w:val="24"/>
          <w:szCs w:val="24"/>
        </w:rPr>
        <w:t xml:space="preserve"> employees and annual revenues of $</w:t>
      </w:r>
      <w:r w:rsidRPr="00507DAF">
        <w:rPr>
          <w:rFonts w:ascii="Arial" w:eastAsia="Calibri" w:hAnsi="Arial" w:cs="Arial"/>
          <w:sz w:val="24"/>
          <w:szCs w:val="24"/>
          <w:highlight w:val="yellow"/>
        </w:rPr>
        <w:t>[INSERT ANNUAL REVENUES]</w:t>
      </w:r>
      <w:r w:rsidRPr="000F4395">
        <w:rPr>
          <w:rFonts w:ascii="Arial" w:eastAsia="Calibri" w:hAnsi="Arial" w:cs="Arial"/>
          <w:sz w:val="24"/>
          <w:szCs w:val="24"/>
        </w:rPr>
        <w:t>.</w:t>
      </w:r>
    </w:p>
    <w:p w14:paraId="6456E8B3" w14:textId="389E9492" w:rsidR="00A46266" w:rsidRPr="000F4395" w:rsidRDefault="00384416" w:rsidP="00F23557">
      <w:pPr>
        <w:spacing w:before="120" w:after="120"/>
        <w:jc w:val="both"/>
        <w:rPr>
          <w:rFonts w:ascii="Arial" w:eastAsia="Calibri" w:hAnsi="Arial" w:cs="Arial"/>
          <w:sz w:val="24"/>
          <w:szCs w:val="24"/>
        </w:rPr>
      </w:pPr>
      <w:r w:rsidRPr="000F4395">
        <w:rPr>
          <w:rFonts w:ascii="Arial" w:eastAsia="Calibri" w:hAnsi="Arial" w:cs="Arial"/>
          <w:sz w:val="24"/>
          <w:szCs w:val="24"/>
        </w:rPr>
        <w:t xml:space="preserve">Our company qualifies as a small business because we fall under NAICS Code </w:t>
      </w:r>
      <w:r w:rsidR="00507DAF" w:rsidRPr="00507DAF">
        <w:rPr>
          <w:rFonts w:ascii="Arial" w:eastAsia="Calibri" w:hAnsi="Arial" w:cs="Arial"/>
          <w:sz w:val="24"/>
          <w:szCs w:val="24"/>
          <w:highlight w:val="yellow"/>
        </w:rPr>
        <w:t>[INSERT APPROPRIATE CODE</w:t>
      </w:r>
      <w:r w:rsidRPr="00507DAF">
        <w:rPr>
          <w:rFonts w:ascii="Arial" w:eastAsia="Calibri" w:hAnsi="Arial" w:cs="Arial"/>
          <w:sz w:val="24"/>
          <w:szCs w:val="24"/>
          <w:highlight w:val="yellow"/>
        </w:rPr>
        <w:t xml:space="preserve"> </w:t>
      </w:r>
      <w:r w:rsidR="00507DAF" w:rsidRPr="00507DAF">
        <w:rPr>
          <w:rFonts w:ascii="Arial" w:eastAsia="Calibri" w:hAnsi="Arial" w:cs="Arial"/>
          <w:sz w:val="24"/>
          <w:szCs w:val="24"/>
          <w:highlight w:val="yellow"/>
        </w:rPr>
        <w:t>FROM</w:t>
      </w:r>
      <w:r w:rsidRPr="00507DAF">
        <w:rPr>
          <w:rFonts w:ascii="Arial" w:eastAsia="Calibri" w:hAnsi="Arial" w:cs="Arial"/>
          <w:sz w:val="24"/>
          <w:szCs w:val="24"/>
          <w:highlight w:val="yellow"/>
        </w:rPr>
        <w:t xml:space="preserve"> CHART ON PAGE SIX OF THE TOOLKIT]</w:t>
      </w:r>
      <w:r w:rsidR="00507DAF">
        <w:rPr>
          <w:rFonts w:ascii="Arial" w:eastAsia="Calibri" w:hAnsi="Arial" w:cs="Arial"/>
          <w:sz w:val="24"/>
          <w:szCs w:val="24"/>
        </w:rPr>
        <w:t>.</w:t>
      </w:r>
    </w:p>
    <w:p w14:paraId="661C74E3" w14:textId="2BBA62E4" w:rsidR="00A46266" w:rsidRPr="000F4395" w:rsidRDefault="00A46266" w:rsidP="00F23557">
      <w:pPr>
        <w:spacing w:before="120" w:after="120"/>
        <w:jc w:val="both"/>
        <w:rPr>
          <w:rFonts w:ascii="Arial" w:eastAsia="Calibri" w:hAnsi="Arial" w:cs="Arial"/>
          <w:sz w:val="24"/>
          <w:szCs w:val="24"/>
        </w:rPr>
      </w:pPr>
      <w:r w:rsidRPr="000F4395">
        <w:rPr>
          <w:rFonts w:ascii="Arial" w:eastAsia="Calibri" w:hAnsi="Arial" w:cs="Arial"/>
          <w:sz w:val="24"/>
          <w:szCs w:val="24"/>
        </w:rPr>
        <w:t>We request that you review a disparity in the enforcement of aviation safety regulations that results in unfair regulatory action</w:t>
      </w:r>
      <w:r w:rsidR="00C23C48">
        <w:rPr>
          <w:rFonts w:ascii="Arial" w:eastAsia="Calibri" w:hAnsi="Arial" w:cs="Arial"/>
          <w:sz w:val="24"/>
          <w:szCs w:val="24"/>
        </w:rPr>
        <w:t>s</w:t>
      </w:r>
      <w:r w:rsidRPr="000F4395">
        <w:rPr>
          <w:rFonts w:ascii="Arial" w:eastAsia="Calibri" w:hAnsi="Arial" w:cs="Arial"/>
          <w:sz w:val="24"/>
          <w:szCs w:val="24"/>
        </w:rPr>
        <w:t xml:space="preserve"> </w:t>
      </w:r>
      <w:r w:rsidR="00507DAF">
        <w:rPr>
          <w:rFonts w:ascii="Arial" w:eastAsia="Calibri" w:hAnsi="Arial" w:cs="Arial"/>
          <w:sz w:val="24"/>
          <w:szCs w:val="24"/>
        </w:rPr>
        <w:t>against</w:t>
      </w:r>
      <w:r w:rsidRPr="000F4395">
        <w:rPr>
          <w:rFonts w:ascii="Arial" w:eastAsia="Calibri" w:hAnsi="Arial" w:cs="Arial"/>
          <w:sz w:val="24"/>
          <w:szCs w:val="24"/>
        </w:rPr>
        <w:t xml:space="preserve"> our company. Specifically, </w:t>
      </w:r>
      <w:r w:rsidR="003F6E69">
        <w:rPr>
          <w:rFonts w:ascii="Arial" w:eastAsia="Calibri" w:hAnsi="Arial" w:cs="Arial"/>
          <w:sz w:val="24"/>
          <w:szCs w:val="24"/>
        </w:rPr>
        <w:t xml:space="preserve">the </w:t>
      </w:r>
      <w:r w:rsidRPr="000F4395">
        <w:rPr>
          <w:rFonts w:ascii="Arial" w:eastAsia="Calibri" w:hAnsi="Arial" w:cs="Arial"/>
          <w:sz w:val="24"/>
          <w:szCs w:val="24"/>
        </w:rPr>
        <w:t>FAA fails to enforce the regulation requiring design approval holders (i.e., manufacturers) to make maintenance data available (</w:t>
      </w:r>
      <w:hyperlink r:id="rId46" w:history="1">
        <w:r w:rsidRPr="00F23557">
          <w:rPr>
            <w:rFonts w:ascii="Arial" w:hAnsi="Arial" w:cs="Arial"/>
            <w:color w:val="0000FF"/>
            <w:sz w:val="24"/>
            <w:szCs w:val="24"/>
            <w:u w:val="single"/>
          </w:rPr>
          <w:t>14</w:t>
        </w:r>
      </w:hyperlink>
      <w:r w:rsidRPr="000F4395">
        <w:rPr>
          <w:rFonts w:ascii="Arial" w:eastAsia="Calibri" w:hAnsi="Arial" w:cs="Arial"/>
          <w:sz w:val="24"/>
          <w:szCs w:val="24"/>
        </w:rPr>
        <w:t xml:space="preserve"> C.F.R</w:t>
      </w:r>
      <w:r w:rsidRPr="005D5F7A">
        <w:rPr>
          <w:rFonts w:ascii="Arial" w:eastAsia="Calibri" w:hAnsi="Arial" w:cs="Arial"/>
          <w:sz w:val="24"/>
          <w:szCs w:val="24"/>
        </w:rPr>
        <w:t>.</w:t>
      </w:r>
      <w:r w:rsidR="00507DAF">
        <w:rPr>
          <w:rFonts w:ascii="Arial" w:eastAsia="Calibri" w:hAnsi="Arial" w:cs="Arial"/>
          <w:sz w:val="24"/>
          <w:szCs w:val="24"/>
        </w:rPr>
        <w:t xml:space="preserve"> </w:t>
      </w:r>
      <w:r w:rsidRPr="005D5F7A">
        <w:rPr>
          <w:rFonts w:ascii="Arial" w:eastAsia="Calibri" w:hAnsi="Arial" w:cs="Arial"/>
          <w:sz w:val="24"/>
          <w:szCs w:val="24"/>
        </w:rPr>
        <w:t xml:space="preserve">§ </w:t>
      </w:r>
      <w:hyperlink r:id="rId47" w:history="1">
        <w:r w:rsidRPr="00F23557">
          <w:rPr>
            <w:rFonts w:ascii="Arial" w:hAnsi="Arial" w:cs="Arial"/>
            <w:color w:val="0000FF"/>
            <w:sz w:val="24"/>
            <w:szCs w:val="24"/>
            <w:u w:val="single"/>
          </w:rPr>
          <w:t>21.50(b)</w:t>
        </w:r>
      </w:hyperlink>
      <w:r w:rsidRPr="005D5F7A">
        <w:rPr>
          <w:rFonts w:ascii="Arial" w:eastAsia="Calibri" w:hAnsi="Arial" w:cs="Arial"/>
          <w:sz w:val="24"/>
          <w:szCs w:val="24"/>
        </w:rPr>
        <w:t>), while aggressively enforcing the rule requiring repair stations to possess that same maintenance data (</w:t>
      </w:r>
      <w:hyperlink r:id="rId48" w:history="1">
        <w:r w:rsidRPr="00F23557">
          <w:rPr>
            <w:rFonts w:ascii="Arial" w:hAnsi="Arial" w:cs="Arial"/>
            <w:color w:val="0000FF"/>
            <w:sz w:val="24"/>
            <w:szCs w:val="24"/>
            <w:u w:val="single"/>
          </w:rPr>
          <w:t>14</w:t>
        </w:r>
      </w:hyperlink>
      <w:r w:rsidRPr="005D5F7A">
        <w:rPr>
          <w:rFonts w:ascii="Arial" w:eastAsia="Calibri" w:hAnsi="Arial" w:cs="Arial"/>
          <w:sz w:val="24"/>
          <w:szCs w:val="24"/>
        </w:rPr>
        <w:t xml:space="preserve"> C.F.R.</w:t>
      </w:r>
      <w:r w:rsidR="00507DAF">
        <w:rPr>
          <w:rFonts w:ascii="Arial" w:eastAsia="Calibri" w:hAnsi="Arial" w:cs="Arial"/>
          <w:sz w:val="24"/>
          <w:szCs w:val="24"/>
        </w:rPr>
        <w:br/>
      </w:r>
      <w:r w:rsidRPr="005D5F7A">
        <w:rPr>
          <w:rFonts w:ascii="Arial" w:eastAsia="Calibri" w:hAnsi="Arial" w:cs="Arial"/>
          <w:sz w:val="24"/>
          <w:szCs w:val="24"/>
        </w:rPr>
        <w:t xml:space="preserve">§ </w:t>
      </w:r>
      <w:hyperlink r:id="rId49" w:history="1">
        <w:r w:rsidRPr="00F23557">
          <w:rPr>
            <w:rFonts w:ascii="Arial" w:hAnsi="Arial" w:cs="Arial"/>
            <w:color w:val="0000FF"/>
            <w:sz w:val="24"/>
            <w:szCs w:val="24"/>
            <w:u w:val="single"/>
          </w:rPr>
          <w:t>145.109(d)</w:t>
        </w:r>
      </w:hyperlink>
      <w:r w:rsidRPr="00F23557">
        <w:rPr>
          <w:rFonts w:ascii="Arial" w:hAnsi="Arial" w:cs="Arial"/>
          <w:sz w:val="24"/>
          <w:szCs w:val="24"/>
        </w:rPr>
        <w:t>)</w:t>
      </w:r>
      <w:r w:rsidRPr="005D5F7A">
        <w:rPr>
          <w:rFonts w:ascii="Arial" w:eastAsia="Calibri" w:hAnsi="Arial" w:cs="Arial"/>
          <w:sz w:val="24"/>
          <w:szCs w:val="24"/>
        </w:rPr>
        <w:t xml:space="preserve">. Due to this inequity, our </w:t>
      </w:r>
      <w:r w:rsidRPr="000F4395">
        <w:rPr>
          <w:rFonts w:ascii="Arial" w:eastAsia="Calibri" w:hAnsi="Arial" w:cs="Arial"/>
          <w:sz w:val="24"/>
          <w:szCs w:val="24"/>
        </w:rPr>
        <w:t>company and other small businesses face unnecessary administrative and financial burdens and significant loss of business opportunities.</w:t>
      </w:r>
    </w:p>
    <w:p w14:paraId="2CCB9C74" w14:textId="77777777" w:rsidR="00A46266" w:rsidRPr="000F4395" w:rsidRDefault="00A46266" w:rsidP="00F23557">
      <w:pPr>
        <w:keepNext/>
        <w:keepLines/>
        <w:spacing w:before="120" w:after="120"/>
        <w:jc w:val="both"/>
        <w:rPr>
          <w:rFonts w:ascii="Arial" w:eastAsia="Calibri" w:hAnsi="Arial" w:cs="Arial"/>
          <w:b/>
          <w:i/>
          <w:sz w:val="24"/>
          <w:szCs w:val="24"/>
        </w:rPr>
      </w:pPr>
      <w:r w:rsidRPr="000F4395">
        <w:rPr>
          <w:rFonts w:ascii="Arial" w:eastAsia="Calibri" w:hAnsi="Arial" w:cs="Arial"/>
          <w:b/>
          <w:i/>
          <w:sz w:val="24"/>
          <w:szCs w:val="24"/>
        </w:rPr>
        <w:lastRenderedPageBreak/>
        <w:t>FAA Regulations Require Design Approval Holders to Produce and Make Maintenance Manuals Available</w:t>
      </w:r>
    </w:p>
    <w:p w14:paraId="1A3DDF97" w14:textId="75873B53" w:rsidR="00A46266" w:rsidRPr="000F4395" w:rsidRDefault="00A46266" w:rsidP="00F23557">
      <w:pPr>
        <w:keepNext/>
        <w:keepLines/>
        <w:spacing w:before="120" w:after="120"/>
        <w:jc w:val="both"/>
        <w:rPr>
          <w:rFonts w:ascii="Arial" w:eastAsia="Calibri" w:hAnsi="Arial" w:cs="Arial"/>
          <w:sz w:val="24"/>
          <w:szCs w:val="24"/>
        </w:rPr>
      </w:pPr>
      <w:r w:rsidRPr="000F4395">
        <w:rPr>
          <w:rFonts w:ascii="Arial" w:eastAsia="Calibri" w:hAnsi="Arial" w:cs="Arial"/>
          <w:sz w:val="24"/>
          <w:szCs w:val="24"/>
        </w:rPr>
        <w:t xml:space="preserve">The FAA controls design, production, operation and maintenance of civil aviation aircraft in the United States. In order to design and produce a civil aviation product or article, an entity must comply with </w:t>
      </w:r>
      <w:hyperlink r:id="rId50" w:history="1">
        <w:r w:rsidRPr="00F23557">
          <w:rPr>
            <w:rFonts w:ascii="Arial" w:hAnsi="Arial" w:cs="Arial"/>
            <w:color w:val="0000FF"/>
            <w:sz w:val="24"/>
            <w:szCs w:val="24"/>
            <w:u w:val="single"/>
          </w:rPr>
          <w:t>14</w:t>
        </w:r>
      </w:hyperlink>
      <w:r w:rsidRPr="000F4395">
        <w:rPr>
          <w:rFonts w:ascii="Arial" w:eastAsia="Calibri" w:hAnsi="Arial" w:cs="Arial"/>
          <w:sz w:val="24"/>
          <w:szCs w:val="24"/>
        </w:rPr>
        <w:t xml:space="preserve"> C.F.R. part </w:t>
      </w:r>
      <w:hyperlink r:id="rId51" w:history="1">
        <w:r w:rsidRPr="00F23557">
          <w:rPr>
            <w:rFonts w:ascii="Arial" w:hAnsi="Arial" w:cs="Arial"/>
            <w:color w:val="0000FF"/>
            <w:sz w:val="24"/>
            <w:szCs w:val="24"/>
            <w:u w:val="single"/>
          </w:rPr>
          <w:t>21</w:t>
        </w:r>
      </w:hyperlink>
      <w:r w:rsidRPr="000F4395">
        <w:rPr>
          <w:rFonts w:ascii="Arial" w:eastAsia="Calibri" w:hAnsi="Arial" w:cs="Arial"/>
          <w:sz w:val="24"/>
          <w:szCs w:val="24"/>
        </w:rPr>
        <w:t>. Among other things, design approval holders are required to create and furnish Instructions for Continued Airworthiness (ICA) (</w:t>
      </w:r>
      <w:r w:rsidR="003F6E69">
        <w:rPr>
          <w:rFonts w:ascii="Arial" w:eastAsia="Calibri" w:hAnsi="Arial" w:cs="Arial"/>
          <w:sz w:val="24"/>
          <w:szCs w:val="24"/>
        </w:rPr>
        <w:t>i.e.</w:t>
      </w:r>
      <w:r w:rsidRPr="000F4395">
        <w:rPr>
          <w:rFonts w:ascii="Arial" w:eastAsia="Calibri" w:hAnsi="Arial" w:cs="Arial"/>
          <w:sz w:val="24"/>
          <w:szCs w:val="24"/>
        </w:rPr>
        <w:t>, maintenance manuals) to the owner of each aviation product and to any other person required by FAA regulations to comply with those instructions.</w:t>
      </w:r>
    </w:p>
    <w:p w14:paraId="13B6764B" w14:textId="77777777" w:rsidR="00A46266" w:rsidRPr="000F4395" w:rsidRDefault="00A46266" w:rsidP="00F23557">
      <w:pPr>
        <w:spacing w:before="120" w:after="120"/>
        <w:jc w:val="both"/>
        <w:rPr>
          <w:rFonts w:ascii="Arial" w:eastAsia="Calibri" w:hAnsi="Arial" w:cs="Arial"/>
          <w:sz w:val="24"/>
          <w:szCs w:val="24"/>
        </w:rPr>
      </w:pPr>
      <w:r w:rsidRPr="000F4395">
        <w:rPr>
          <w:rFonts w:ascii="Arial" w:eastAsia="Calibri" w:hAnsi="Arial" w:cs="Arial"/>
          <w:sz w:val="24"/>
          <w:szCs w:val="24"/>
        </w:rPr>
        <w:t>Despite the clear requirement in the aviation safety regulations that design approval holders create and make vital maintenance information available, the agency has consistently failed to enforce these rules.</w:t>
      </w:r>
    </w:p>
    <w:p w14:paraId="38AD8E75" w14:textId="0726EB3C" w:rsidR="00A46266" w:rsidRPr="000F4395" w:rsidRDefault="004B32FB" w:rsidP="00F23557">
      <w:pPr>
        <w:spacing w:before="120" w:after="120"/>
        <w:jc w:val="both"/>
        <w:rPr>
          <w:rFonts w:ascii="Arial" w:eastAsia="Calibri" w:hAnsi="Arial" w:cs="Arial"/>
          <w:b/>
          <w:i/>
          <w:sz w:val="24"/>
          <w:szCs w:val="24"/>
        </w:rPr>
      </w:pPr>
      <w:r>
        <w:rPr>
          <w:rFonts w:ascii="Arial" w:eastAsia="Calibri" w:hAnsi="Arial" w:cs="Arial"/>
          <w:b/>
          <w:i/>
          <w:sz w:val="24"/>
          <w:szCs w:val="24"/>
        </w:rPr>
        <w:t xml:space="preserve">The </w:t>
      </w:r>
      <w:r w:rsidR="00A46266" w:rsidRPr="000F4395">
        <w:rPr>
          <w:rFonts w:ascii="Arial" w:eastAsia="Calibri" w:hAnsi="Arial" w:cs="Arial"/>
          <w:b/>
          <w:i/>
          <w:sz w:val="24"/>
          <w:szCs w:val="24"/>
        </w:rPr>
        <w:t xml:space="preserve">FAA Strictly Enforces the Requirement </w:t>
      </w:r>
      <w:r>
        <w:rPr>
          <w:rFonts w:ascii="Arial" w:eastAsia="Calibri" w:hAnsi="Arial" w:cs="Arial"/>
          <w:b/>
          <w:i/>
          <w:sz w:val="24"/>
          <w:szCs w:val="24"/>
        </w:rPr>
        <w:t>t</w:t>
      </w:r>
      <w:r w:rsidR="00A46266" w:rsidRPr="000F4395">
        <w:rPr>
          <w:rFonts w:ascii="Arial" w:eastAsia="Calibri" w:hAnsi="Arial" w:cs="Arial"/>
          <w:b/>
          <w:i/>
          <w:sz w:val="24"/>
          <w:szCs w:val="24"/>
        </w:rPr>
        <w:t xml:space="preserve">hat Repair Stations Possess Maintenance Manuals but Does </w:t>
      </w:r>
      <w:r>
        <w:rPr>
          <w:rFonts w:ascii="Arial" w:eastAsia="Calibri" w:hAnsi="Arial" w:cs="Arial"/>
          <w:b/>
          <w:i/>
          <w:sz w:val="24"/>
          <w:szCs w:val="24"/>
        </w:rPr>
        <w:t>N</w:t>
      </w:r>
      <w:r w:rsidR="00A46266" w:rsidRPr="000F4395">
        <w:rPr>
          <w:rFonts w:ascii="Arial" w:eastAsia="Calibri" w:hAnsi="Arial" w:cs="Arial"/>
          <w:b/>
          <w:i/>
          <w:sz w:val="24"/>
          <w:szCs w:val="24"/>
        </w:rPr>
        <w:t>ot Enforce Rules Requiring Design Approval Holders to Make Manuals Available</w:t>
      </w:r>
    </w:p>
    <w:p w14:paraId="753F029B" w14:textId="543AF99F" w:rsidR="00A46266" w:rsidRPr="000F4395" w:rsidRDefault="00A46266" w:rsidP="00F23557">
      <w:pPr>
        <w:spacing w:before="120" w:after="120"/>
        <w:jc w:val="both"/>
        <w:rPr>
          <w:rFonts w:ascii="Arial" w:eastAsia="Calibri" w:hAnsi="Arial" w:cs="Arial"/>
          <w:sz w:val="24"/>
          <w:szCs w:val="24"/>
        </w:rPr>
      </w:pPr>
      <w:r w:rsidRPr="000F4395">
        <w:rPr>
          <w:rFonts w:ascii="Arial" w:eastAsia="Calibri" w:hAnsi="Arial" w:cs="Arial"/>
          <w:sz w:val="24"/>
          <w:szCs w:val="24"/>
        </w:rPr>
        <w:t xml:space="preserve">In order to perform maintenance, preventive maintenance or alteration as a repair station, the entity must be certificated under </w:t>
      </w:r>
      <w:hyperlink r:id="rId52" w:history="1">
        <w:r w:rsidRPr="00F23557">
          <w:rPr>
            <w:rFonts w:ascii="Arial" w:hAnsi="Arial" w:cs="Arial"/>
            <w:color w:val="0000FF"/>
            <w:sz w:val="24"/>
            <w:szCs w:val="24"/>
            <w:u w:val="single"/>
          </w:rPr>
          <w:t>14</w:t>
        </w:r>
      </w:hyperlink>
      <w:r w:rsidRPr="000F4395">
        <w:rPr>
          <w:rFonts w:ascii="Arial" w:eastAsia="Calibri" w:hAnsi="Arial" w:cs="Arial"/>
          <w:sz w:val="24"/>
          <w:szCs w:val="24"/>
        </w:rPr>
        <w:t xml:space="preserve"> C.F.R. part </w:t>
      </w:r>
      <w:hyperlink r:id="rId53" w:history="1">
        <w:r w:rsidRPr="00F23557">
          <w:rPr>
            <w:rFonts w:ascii="Arial" w:hAnsi="Arial" w:cs="Arial"/>
            <w:color w:val="0000FF"/>
            <w:sz w:val="24"/>
            <w:szCs w:val="24"/>
            <w:u w:val="single"/>
          </w:rPr>
          <w:t>145</w:t>
        </w:r>
      </w:hyperlink>
      <w:r w:rsidRPr="000F4395">
        <w:rPr>
          <w:rFonts w:ascii="Arial" w:eastAsia="Calibri" w:hAnsi="Arial" w:cs="Arial"/>
          <w:sz w:val="24"/>
          <w:szCs w:val="24"/>
        </w:rPr>
        <w:t xml:space="preserve">. Title </w:t>
      </w:r>
      <w:hyperlink r:id="rId54" w:history="1">
        <w:r w:rsidRPr="00F23557">
          <w:rPr>
            <w:rFonts w:ascii="Arial" w:hAnsi="Arial" w:cs="Arial"/>
            <w:color w:val="0000FF"/>
            <w:sz w:val="24"/>
            <w:szCs w:val="24"/>
            <w:u w:val="single"/>
          </w:rPr>
          <w:t>14</w:t>
        </w:r>
      </w:hyperlink>
      <w:r w:rsidRPr="000F4395">
        <w:rPr>
          <w:rFonts w:ascii="Arial" w:eastAsia="Calibri" w:hAnsi="Arial" w:cs="Arial"/>
          <w:sz w:val="24"/>
          <w:szCs w:val="24"/>
        </w:rPr>
        <w:t xml:space="preserve"> C.F.R</w:t>
      </w:r>
      <w:r w:rsidRPr="000F4395">
        <w:rPr>
          <w:rFonts w:ascii="Arial" w:eastAsia="Calibri" w:hAnsi="Arial" w:cs="Arial"/>
          <w:sz w:val="24"/>
          <w:szCs w:val="24"/>
        </w:rPr>
        <w:br/>
        <w:t xml:space="preserve">§ </w:t>
      </w:r>
      <w:hyperlink r:id="rId55" w:history="1">
        <w:r w:rsidRPr="00F23557">
          <w:rPr>
            <w:rFonts w:ascii="Arial" w:hAnsi="Arial" w:cs="Arial"/>
            <w:color w:val="0000FF"/>
            <w:sz w:val="24"/>
            <w:szCs w:val="24"/>
            <w:u w:val="single"/>
          </w:rPr>
          <w:t>145.109(d)</w:t>
        </w:r>
      </w:hyperlink>
      <w:r w:rsidRPr="000F4395">
        <w:rPr>
          <w:rFonts w:ascii="Arial" w:eastAsia="Calibri" w:hAnsi="Arial" w:cs="Arial"/>
          <w:sz w:val="24"/>
          <w:szCs w:val="24"/>
        </w:rPr>
        <w:t xml:space="preserve"> requires the repair station to have specified manufacturer maintenance information “current and accessible.”</w:t>
      </w:r>
    </w:p>
    <w:p w14:paraId="66F52D10" w14:textId="5FFBD4F0" w:rsidR="00A46266" w:rsidRPr="00A46266" w:rsidRDefault="00A46266" w:rsidP="00F23557">
      <w:pPr>
        <w:spacing w:before="120" w:after="120"/>
        <w:jc w:val="both"/>
        <w:rPr>
          <w:rFonts w:ascii="Arial" w:eastAsia="Calibri" w:hAnsi="Arial" w:cs="Arial"/>
          <w:sz w:val="24"/>
          <w:szCs w:val="24"/>
        </w:rPr>
      </w:pPr>
      <w:r w:rsidRPr="000F4395">
        <w:rPr>
          <w:rFonts w:ascii="Arial" w:eastAsia="Calibri" w:hAnsi="Arial" w:cs="Arial"/>
          <w:sz w:val="24"/>
          <w:szCs w:val="24"/>
        </w:rPr>
        <w:t xml:space="preserve">In order to comply, repair stations must first obtain the manuals.  This is a problem in and of itself since the agency’s refusal to enforce </w:t>
      </w:r>
      <w:hyperlink r:id="rId56" w:history="1">
        <w:r w:rsidRPr="00F23557">
          <w:rPr>
            <w:rFonts w:ascii="Arial" w:hAnsi="Arial" w:cs="Arial"/>
            <w:color w:val="0000FF"/>
            <w:sz w:val="24"/>
            <w:szCs w:val="24"/>
            <w:u w:val="single"/>
          </w:rPr>
          <w:t>14</w:t>
        </w:r>
      </w:hyperlink>
      <w:r w:rsidRPr="000F4395">
        <w:rPr>
          <w:rFonts w:ascii="Arial" w:eastAsia="Calibri" w:hAnsi="Arial" w:cs="Arial"/>
          <w:sz w:val="24"/>
          <w:szCs w:val="24"/>
        </w:rPr>
        <w:t xml:space="preserve"> C.F.R. §</w:t>
      </w:r>
      <w:r w:rsidRPr="000F4395">
        <w:rPr>
          <w:rFonts w:ascii="Arial" w:hAnsi="Arial" w:cs="Arial"/>
          <w:color w:val="0000FF"/>
          <w:sz w:val="24"/>
          <w:szCs w:val="24"/>
        </w:rPr>
        <w:t xml:space="preserve"> </w:t>
      </w:r>
      <w:hyperlink r:id="rId57" w:history="1">
        <w:r w:rsidRPr="00F23557">
          <w:rPr>
            <w:rFonts w:ascii="Arial" w:hAnsi="Arial" w:cs="Arial"/>
            <w:color w:val="0000FF"/>
            <w:sz w:val="24"/>
            <w:szCs w:val="24"/>
            <w:u w:val="single"/>
          </w:rPr>
          <w:t>21.50(b)</w:t>
        </w:r>
      </w:hyperlink>
      <w:r w:rsidRPr="000F4395">
        <w:rPr>
          <w:rFonts w:ascii="Arial" w:eastAsia="Calibri" w:hAnsi="Arial" w:cs="Arial"/>
          <w:sz w:val="24"/>
          <w:szCs w:val="24"/>
        </w:rPr>
        <w:t xml:space="preserve"> allows manufacturers to avoid the basic obligation to create the documents. If the required documents are created, manufacturers can make them available only to their own repair stations, which is also contrary to the plain language of the regulation. Additionally, the agency will not involve itself in the pricing of the required documents, which allows</w:t>
      </w:r>
      <w:r w:rsidRPr="00A46266">
        <w:rPr>
          <w:rFonts w:ascii="Arial" w:eastAsia="Calibri" w:hAnsi="Arial" w:cs="Arial"/>
          <w:sz w:val="24"/>
          <w:szCs w:val="24"/>
        </w:rPr>
        <w:t xml:space="preserve"> manufacturers to make manuals constructively unavailable by charging any amount with no fear of retribution.</w:t>
      </w:r>
    </w:p>
    <w:p w14:paraId="200221FD" w14:textId="77777777" w:rsidR="00A46266" w:rsidRPr="005D5F7A" w:rsidRDefault="00A46266" w:rsidP="00F23557">
      <w:pPr>
        <w:spacing w:before="120" w:after="120"/>
        <w:jc w:val="both"/>
        <w:rPr>
          <w:rFonts w:ascii="Arial" w:eastAsia="Calibri" w:hAnsi="Arial" w:cs="Arial"/>
          <w:sz w:val="24"/>
          <w:szCs w:val="24"/>
        </w:rPr>
      </w:pPr>
      <w:r w:rsidRPr="005D5F7A">
        <w:rPr>
          <w:rFonts w:ascii="Arial" w:eastAsia="Calibri" w:hAnsi="Arial" w:cs="Arial"/>
          <w:sz w:val="24"/>
          <w:szCs w:val="24"/>
        </w:rPr>
        <w:t xml:space="preserve">Second, even when the manuals are available, if the owner/operator or repair station determines that earlier versions of the documents are to be used, the part </w:t>
      </w:r>
      <w:hyperlink r:id="rId58" w:history="1">
        <w:r w:rsidRPr="00F23557">
          <w:rPr>
            <w:rFonts w:ascii="Arial" w:eastAsia="Times New Roman" w:hAnsi="Arial" w:cs="Arial"/>
            <w:color w:val="0000FF"/>
            <w:sz w:val="24"/>
            <w:szCs w:val="24"/>
            <w:u w:val="single"/>
          </w:rPr>
          <w:t>145</w:t>
        </w:r>
      </w:hyperlink>
      <w:r w:rsidRPr="00F23557">
        <w:rPr>
          <w:rFonts w:ascii="Arial" w:eastAsia="Times New Roman" w:hAnsi="Arial" w:cs="Arial"/>
          <w:color w:val="0000FF"/>
          <w:sz w:val="24"/>
          <w:szCs w:val="24"/>
        </w:rPr>
        <w:t xml:space="preserve"> </w:t>
      </w:r>
      <w:r w:rsidRPr="005D5F7A">
        <w:rPr>
          <w:rFonts w:ascii="Arial" w:eastAsia="Calibri" w:hAnsi="Arial" w:cs="Arial"/>
          <w:sz w:val="24"/>
          <w:szCs w:val="24"/>
        </w:rPr>
        <w:t xml:space="preserve">certificate holder is still required to maintain the most current versions. Third, when the design approval holder no longer supports the product or article, the repair station must still constantly ensure “currency” of manuals and data required by § </w:t>
      </w:r>
      <w:hyperlink r:id="rId59" w:history="1">
        <w:r w:rsidRPr="00F23557">
          <w:rPr>
            <w:rFonts w:ascii="Arial" w:eastAsia="Times New Roman" w:hAnsi="Arial" w:cs="Arial"/>
            <w:color w:val="0000FF"/>
            <w:sz w:val="24"/>
            <w:szCs w:val="24"/>
            <w:u w:val="single"/>
          </w:rPr>
          <w:t>145.109(d)</w:t>
        </w:r>
      </w:hyperlink>
      <w:r w:rsidRPr="005D5F7A">
        <w:rPr>
          <w:rFonts w:ascii="Arial" w:eastAsia="Calibri" w:hAnsi="Arial" w:cs="Arial"/>
          <w:sz w:val="24"/>
          <w:szCs w:val="24"/>
        </w:rPr>
        <w:t>, creating an unnecessary administrative burden.</w:t>
      </w:r>
    </w:p>
    <w:p w14:paraId="038A680E" w14:textId="6C214B52" w:rsidR="00F00D54" w:rsidRPr="005D5F7A" w:rsidRDefault="00A46266" w:rsidP="00F23557">
      <w:pPr>
        <w:spacing w:before="120" w:after="120"/>
        <w:jc w:val="both"/>
        <w:rPr>
          <w:rFonts w:ascii="Arial" w:eastAsia="Calibri" w:hAnsi="Arial" w:cs="Arial"/>
          <w:sz w:val="24"/>
          <w:szCs w:val="24"/>
        </w:rPr>
      </w:pPr>
      <w:r w:rsidRPr="005D5F7A">
        <w:rPr>
          <w:rFonts w:ascii="Arial" w:eastAsia="Calibri" w:hAnsi="Arial" w:cs="Arial"/>
          <w:sz w:val="24"/>
          <w:szCs w:val="24"/>
        </w:rPr>
        <w:t>This disparity in FAA enforcement has affected our company as follows</w:t>
      </w:r>
      <w:r w:rsidR="005D5F7A" w:rsidRPr="005D5F7A">
        <w:rPr>
          <w:rFonts w:ascii="Arial" w:eastAsia="Calibri" w:hAnsi="Arial" w:cs="Arial"/>
          <w:sz w:val="24"/>
          <w:szCs w:val="24"/>
        </w:rPr>
        <w:t>:</w:t>
      </w:r>
    </w:p>
    <w:p w14:paraId="43739558" w14:textId="2D6FB15D" w:rsidR="00F00D54" w:rsidRPr="00507DAF" w:rsidRDefault="00A46266" w:rsidP="00F23557">
      <w:pPr>
        <w:spacing w:before="120" w:after="120"/>
        <w:jc w:val="both"/>
        <w:rPr>
          <w:rFonts w:ascii="Arial" w:eastAsia="Calibri" w:hAnsi="Arial" w:cs="Arial"/>
          <w:sz w:val="24"/>
          <w:szCs w:val="24"/>
          <w:highlight w:val="yellow"/>
        </w:rPr>
      </w:pPr>
      <w:r w:rsidRPr="00507DAF">
        <w:rPr>
          <w:rFonts w:ascii="Arial" w:eastAsia="Calibri" w:hAnsi="Arial" w:cs="Arial"/>
          <w:sz w:val="24"/>
          <w:szCs w:val="24"/>
          <w:highlight w:val="yellow"/>
        </w:rPr>
        <w:t>[INSERT YOUR COMPANY’S STORY ABOUT ITS EFFORTS TO OBTAIN ICA</w:t>
      </w:r>
      <w:r w:rsidR="00507DAF" w:rsidRPr="00507DAF">
        <w:rPr>
          <w:rFonts w:ascii="Arial" w:eastAsia="Calibri" w:hAnsi="Arial" w:cs="Arial"/>
          <w:sz w:val="24"/>
          <w:szCs w:val="24"/>
          <w:highlight w:val="yellow"/>
        </w:rPr>
        <w:t xml:space="preserve"> </w:t>
      </w:r>
      <w:r w:rsidR="00507DAF">
        <w:rPr>
          <w:rFonts w:ascii="Arial" w:eastAsia="Calibri" w:hAnsi="Arial" w:cs="Arial"/>
          <w:sz w:val="24"/>
          <w:szCs w:val="24"/>
          <w:highlight w:val="yellow"/>
        </w:rPr>
        <w:t xml:space="preserve">OR ENFORCEMENT ACTIONS TAKEN BY THE AGENCY FOR FAILURE TO OBTAIN AND MAINTAIN “CURRENT” MANUALS, </w:t>
      </w:r>
      <w:r w:rsidR="00507DAF" w:rsidRPr="00507DAF">
        <w:rPr>
          <w:rFonts w:ascii="Arial" w:eastAsia="Calibri" w:hAnsi="Arial" w:cs="Arial"/>
          <w:sz w:val="24"/>
          <w:szCs w:val="24"/>
          <w:highlight w:val="yellow"/>
        </w:rPr>
        <w:t>FOR EXAMPLE:</w:t>
      </w:r>
    </w:p>
    <w:p w14:paraId="4456B44A" w14:textId="3D9C5664" w:rsidR="00F00D54" w:rsidRPr="00507DAF" w:rsidRDefault="00A46266" w:rsidP="00F23557">
      <w:pPr>
        <w:pStyle w:val="ListParagraph"/>
        <w:numPr>
          <w:ilvl w:val="0"/>
          <w:numId w:val="37"/>
        </w:numPr>
        <w:spacing w:before="120" w:after="120"/>
        <w:ind w:left="540" w:hanging="540"/>
        <w:contextualSpacing w:val="0"/>
        <w:jc w:val="both"/>
        <w:rPr>
          <w:rFonts w:ascii="Arial" w:eastAsia="Calibri" w:hAnsi="Arial" w:cs="Arial"/>
          <w:sz w:val="24"/>
          <w:szCs w:val="24"/>
          <w:highlight w:val="yellow"/>
        </w:rPr>
      </w:pPr>
      <w:r w:rsidRPr="00507DAF">
        <w:rPr>
          <w:rFonts w:ascii="Arial" w:eastAsia="Calibri" w:hAnsi="Arial" w:cs="Arial"/>
          <w:sz w:val="24"/>
          <w:szCs w:val="24"/>
          <w:highlight w:val="yellow"/>
        </w:rPr>
        <w:t>THE DESIGN APPROVAL HOLDER REFUSED TO SELL YOU MANUALS</w:t>
      </w:r>
      <w:r w:rsidR="00507DAF" w:rsidRPr="00507DAF">
        <w:rPr>
          <w:rFonts w:ascii="Arial" w:eastAsia="Calibri" w:hAnsi="Arial" w:cs="Arial"/>
          <w:sz w:val="24"/>
          <w:szCs w:val="24"/>
          <w:highlight w:val="yellow"/>
        </w:rPr>
        <w:t>—PROVIDE EVIDENCE OF THAT FACT IN A NARRATIVE AND/OR WITH ATTACHMENTS.</w:t>
      </w:r>
    </w:p>
    <w:p w14:paraId="260941E1" w14:textId="2BC7F939" w:rsidR="00F00D54" w:rsidRPr="00507DAF" w:rsidRDefault="00A46266" w:rsidP="00F23557">
      <w:pPr>
        <w:pStyle w:val="ListParagraph"/>
        <w:numPr>
          <w:ilvl w:val="0"/>
          <w:numId w:val="37"/>
        </w:numPr>
        <w:spacing w:before="120" w:after="120"/>
        <w:ind w:left="540" w:hanging="540"/>
        <w:contextualSpacing w:val="0"/>
        <w:jc w:val="both"/>
        <w:rPr>
          <w:rFonts w:ascii="Arial" w:eastAsia="Calibri" w:hAnsi="Arial" w:cs="Arial"/>
          <w:sz w:val="24"/>
          <w:szCs w:val="24"/>
          <w:highlight w:val="yellow"/>
        </w:rPr>
      </w:pPr>
      <w:r w:rsidRPr="00507DAF">
        <w:rPr>
          <w:rFonts w:ascii="Arial" w:eastAsia="Calibri" w:hAnsi="Arial" w:cs="Arial"/>
          <w:sz w:val="24"/>
          <w:szCs w:val="24"/>
          <w:highlight w:val="yellow"/>
        </w:rPr>
        <w:lastRenderedPageBreak/>
        <w:t xml:space="preserve">THE </w:t>
      </w:r>
      <w:r w:rsidR="00507DAF" w:rsidRPr="00507DAF">
        <w:rPr>
          <w:rFonts w:ascii="Arial" w:eastAsia="Calibri" w:hAnsi="Arial" w:cs="Arial"/>
          <w:sz w:val="24"/>
          <w:szCs w:val="24"/>
          <w:highlight w:val="yellow"/>
        </w:rPr>
        <w:t>DESIGN APPROVAL HOLDER</w:t>
      </w:r>
      <w:r w:rsidRPr="00507DAF">
        <w:rPr>
          <w:rFonts w:ascii="Arial" w:eastAsia="Calibri" w:hAnsi="Arial" w:cs="Arial"/>
          <w:sz w:val="24"/>
          <w:szCs w:val="24"/>
          <w:highlight w:val="yellow"/>
        </w:rPr>
        <w:t xml:space="preserve"> SELL</w:t>
      </w:r>
      <w:r w:rsidR="00507DAF">
        <w:rPr>
          <w:rFonts w:ascii="Arial" w:eastAsia="Calibri" w:hAnsi="Arial" w:cs="Arial"/>
          <w:sz w:val="24"/>
          <w:szCs w:val="24"/>
          <w:highlight w:val="yellow"/>
        </w:rPr>
        <w:t>S</w:t>
      </w:r>
      <w:r w:rsidRPr="00507DAF">
        <w:rPr>
          <w:rFonts w:ascii="Arial" w:eastAsia="Calibri" w:hAnsi="Arial" w:cs="Arial"/>
          <w:sz w:val="24"/>
          <w:szCs w:val="24"/>
          <w:highlight w:val="yellow"/>
        </w:rPr>
        <w:t xml:space="preserve"> MANUALS AT PRICES</w:t>
      </w:r>
      <w:r w:rsidR="00507DAF" w:rsidRPr="00507DAF">
        <w:rPr>
          <w:rFonts w:ascii="Arial" w:eastAsia="Calibri" w:hAnsi="Arial" w:cs="Arial"/>
          <w:sz w:val="24"/>
          <w:szCs w:val="24"/>
          <w:highlight w:val="yellow"/>
        </w:rPr>
        <w:t xml:space="preserve"> WHICH DO NOT REPRESENT THE VALUE OF THE INFORMATION CONTAINED IN THEM—PROVIDE EVIDENCE OF THAT FACT IN A NARRATIVE AND/OR WITH ATTACHMENTS.</w:t>
      </w:r>
    </w:p>
    <w:p w14:paraId="7744AA1D" w14:textId="0069835E" w:rsidR="00F00D54" w:rsidRPr="00507DAF" w:rsidRDefault="00507DAF" w:rsidP="00F23557">
      <w:pPr>
        <w:pStyle w:val="ListParagraph"/>
        <w:numPr>
          <w:ilvl w:val="0"/>
          <w:numId w:val="37"/>
        </w:numPr>
        <w:spacing w:before="120" w:after="120"/>
        <w:ind w:left="540" w:hanging="540"/>
        <w:contextualSpacing w:val="0"/>
        <w:jc w:val="both"/>
        <w:rPr>
          <w:rFonts w:ascii="Arial" w:eastAsia="Calibri" w:hAnsi="Arial" w:cs="Arial"/>
          <w:sz w:val="24"/>
          <w:szCs w:val="24"/>
          <w:highlight w:val="yellow"/>
        </w:rPr>
      </w:pPr>
      <w:r>
        <w:rPr>
          <w:rFonts w:ascii="Arial" w:eastAsia="Calibri" w:hAnsi="Arial" w:cs="Arial"/>
          <w:sz w:val="24"/>
          <w:szCs w:val="24"/>
          <w:highlight w:val="yellow"/>
        </w:rPr>
        <w:t>THE</w:t>
      </w:r>
      <w:r w:rsidR="00F00D54" w:rsidRPr="00507DAF">
        <w:rPr>
          <w:rFonts w:ascii="Arial" w:eastAsia="Calibri" w:hAnsi="Arial" w:cs="Arial"/>
          <w:sz w:val="24"/>
          <w:szCs w:val="24"/>
          <w:highlight w:val="yellow"/>
        </w:rPr>
        <w:t xml:space="preserve"> COSTS </w:t>
      </w:r>
      <w:r>
        <w:rPr>
          <w:rFonts w:ascii="Arial" w:eastAsia="Calibri" w:hAnsi="Arial" w:cs="Arial"/>
          <w:sz w:val="24"/>
          <w:szCs w:val="24"/>
          <w:highlight w:val="yellow"/>
        </w:rPr>
        <w:t xml:space="preserve">ASSOCIATED WITH </w:t>
      </w:r>
      <w:hyperlink r:id="rId60" w:history="1">
        <w:r w:rsidR="00F00D54" w:rsidRPr="00507DAF">
          <w:rPr>
            <w:rFonts w:ascii="Arial" w:eastAsia="Times New Roman" w:hAnsi="Arial" w:cs="Arial"/>
            <w:color w:val="0000FF"/>
            <w:sz w:val="24"/>
            <w:szCs w:val="24"/>
            <w:highlight w:val="yellow"/>
            <w:u w:val="single"/>
          </w:rPr>
          <w:t>14</w:t>
        </w:r>
      </w:hyperlink>
      <w:r w:rsidR="00F00D54" w:rsidRPr="00507DAF">
        <w:rPr>
          <w:rFonts w:ascii="Arial" w:eastAsia="Times New Roman" w:hAnsi="Arial" w:cs="Arial"/>
          <w:sz w:val="24"/>
          <w:szCs w:val="24"/>
          <w:highlight w:val="yellow"/>
        </w:rPr>
        <w:t xml:space="preserve"> C.F.R. § </w:t>
      </w:r>
      <w:hyperlink r:id="rId61" w:history="1">
        <w:r w:rsidR="00F00D54" w:rsidRPr="00507DAF">
          <w:rPr>
            <w:rFonts w:ascii="Arial" w:eastAsia="Times New Roman" w:hAnsi="Arial" w:cs="Arial"/>
            <w:color w:val="0000FF"/>
            <w:sz w:val="24"/>
            <w:szCs w:val="24"/>
            <w:highlight w:val="yellow"/>
            <w:u w:val="single"/>
          </w:rPr>
          <w:t>145.109(d)</w:t>
        </w:r>
      </w:hyperlink>
      <w:r w:rsidRPr="00507DAF">
        <w:rPr>
          <w:rFonts w:ascii="Arial" w:eastAsia="Times New Roman" w:hAnsi="Arial" w:cs="Arial"/>
          <w:sz w:val="24"/>
          <w:szCs w:val="24"/>
          <w:highlight w:val="yellow"/>
        </w:rPr>
        <w:t xml:space="preserve"> COMPLIANCE</w:t>
      </w:r>
      <w:r w:rsidR="003F6E69" w:rsidRPr="00507DAF">
        <w:rPr>
          <w:rFonts w:ascii="Arial" w:eastAsia="Calibri" w:hAnsi="Arial" w:cs="Arial"/>
          <w:sz w:val="24"/>
          <w:szCs w:val="24"/>
          <w:highlight w:val="yellow"/>
        </w:rPr>
        <w:t>—</w:t>
      </w:r>
      <w:r w:rsidR="00F00D54" w:rsidRPr="00507DAF">
        <w:rPr>
          <w:rFonts w:ascii="Arial" w:eastAsia="Times New Roman" w:hAnsi="Arial" w:cs="Arial"/>
          <w:sz w:val="24"/>
          <w:szCs w:val="24"/>
          <w:highlight w:val="yellow"/>
        </w:rPr>
        <w:t>HOW MANY MAN HOURS ARE ASSOCIATED WITH FINDING THE MANUALS AND KEEPING THEM CURRENT AND ORGANIZED?</w:t>
      </w:r>
    </w:p>
    <w:p w14:paraId="4D5E4FAA" w14:textId="5D9AB39D" w:rsidR="00507DAF" w:rsidRPr="00507DAF" w:rsidRDefault="00507DAF" w:rsidP="00F23557">
      <w:pPr>
        <w:pStyle w:val="ListParagraph"/>
        <w:numPr>
          <w:ilvl w:val="0"/>
          <w:numId w:val="37"/>
        </w:numPr>
        <w:spacing w:before="120" w:after="120"/>
        <w:ind w:left="540" w:hanging="540"/>
        <w:contextualSpacing w:val="0"/>
        <w:jc w:val="both"/>
        <w:rPr>
          <w:rFonts w:ascii="Arial" w:eastAsia="Calibri" w:hAnsi="Arial" w:cs="Arial"/>
          <w:sz w:val="24"/>
          <w:szCs w:val="24"/>
          <w:highlight w:val="yellow"/>
        </w:rPr>
      </w:pPr>
      <w:r>
        <w:rPr>
          <w:rFonts w:ascii="Arial" w:eastAsia="Calibri" w:hAnsi="Arial" w:cs="Arial"/>
          <w:sz w:val="24"/>
          <w:szCs w:val="24"/>
          <w:highlight w:val="yellow"/>
        </w:rPr>
        <w:t xml:space="preserve">REGULATORY ACTIONS, EMAILS OR OTHER DOCUMENTATION OF FAA STRICT ENFORCEMENT OF </w:t>
      </w:r>
      <w:hyperlink r:id="rId62" w:history="1">
        <w:r w:rsidRPr="00507DAF">
          <w:rPr>
            <w:rFonts w:ascii="Arial" w:eastAsia="Times New Roman" w:hAnsi="Arial" w:cs="Arial"/>
            <w:color w:val="0000FF"/>
            <w:sz w:val="24"/>
            <w:szCs w:val="24"/>
            <w:highlight w:val="yellow"/>
            <w:u w:val="single"/>
          </w:rPr>
          <w:t>14</w:t>
        </w:r>
      </w:hyperlink>
      <w:r w:rsidRPr="00507DAF">
        <w:rPr>
          <w:rFonts w:ascii="Arial" w:eastAsia="Times New Roman" w:hAnsi="Arial" w:cs="Arial"/>
          <w:sz w:val="24"/>
          <w:szCs w:val="24"/>
          <w:highlight w:val="yellow"/>
        </w:rPr>
        <w:t xml:space="preserve"> C.F.R. § </w:t>
      </w:r>
      <w:hyperlink r:id="rId63" w:history="1">
        <w:r w:rsidRPr="00507DAF">
          <w:rPr>
            <w:rFonts w:ascii="Arial" w:eastAsia="Times New Roman" w:hAnsi="Arial" w:cs="Arial"/>
            <w:color w:val="0000FF"/>
            <w:sz w:val="24"/>
            <w:szCs w:val="24"/>
            <w:highlight w:val="yellow"/>
            <w:u w:val="single"/>
          </w:rPr>
          <w:t>145.109(d)</w:t>
        </w:r>
      </w:hyperlink>
      <w:r>
        <w:rPr>
          <w:rFonts w:ascii="Arial" w:eastAsia="Times New Roman" w:hAnsi="Arial" w:cs="Arial"/>
          <w:color w:val="0000FF"/>
          <w:sz w:val="24"/>
          <w:szCs w:val="24"/>
          <w:highlight w:val="yellow"/>
          <w:u w:val="single"/>
        </w:rPr>
        <w:t>.</w:t>
      </w:r>
    </w:p>
    <w:p w14:paraId="20FFDC36" w14:textId="310887C6" w:rsidR="00A46266" w:rsidRPr="00507DAF" w:rsidRDefault="00A46266" w:rsidP="00F23557">
      <w:pPr>
        <w:spacing w:before="120" w:after="120"/>
        <w:jc w:val="both"/>
        <w:rPr>
          <w:rFonts w:ascii="Arial" w:eastAsia="Calibri" w:hAnsi="Arial" w:cs="Arial"/>
          <w:sz w:val="24"/>
          <w:szCs w:val="24"/>
          <w:highlight w:val="yellow"/>
        </w:rPr>
      </w:pPr>
      <w:r w:rsidRPr="00507DAF">
        <w:rPr>
          <w:rFonts w:ascii="Arial" w:eastAsia="Calibri" w:hAnsi="Arial" w:cs="Arial"/>
          <w:sz w:val="24"/>
          <w:szCs w:val="24"/>
          <w:highlight w:val="yellow"/>
        </w:rPr>
        <w:t>MAKE YOUR STATEMENT AS DETAILED AS POSSIBLE</w:t>
      </w:r>
      <w:r w:rsidR="00CD06D9" w:rsidRPr="00507DAF">
        <w:rPr>
          <w:rFonts w:ascii="Arial" w:eastAsia="Calibri" w:hAnsi="Arial" w:cs="Arial"/>
          <w:sz w:val="24"/>
          <w:szCs w:val="24"/>
          <w:highlight w:val="yellow"/>
        </w:rPr>
        <w:t>.</w:t>
      </w:r>
      <w:r w:rsidR="00A96DC6">
        <w:rPr>
          <w:rFonts w:ascii="Arial" w:eastAsia="Calibri" w:hAnsi="Arial" w:cs="Arial"/>
          <w:sz w:val="24"/>
          <w:szCs w:val="24"/>
          <w:highlight w:val="yellow"/>
        </w:rPr>
        <w:t xml:space="preserve"> </w:t>
      </w:r>
      <w:r w:rsidRPr="00507DAF">
        <w:rPr>
          <w:rFonts w:ascii="Arial" w:eastAsia="Calibri" w:hAnsi="Arial" w:cs="Arial"/>
          <w:sz w:val="24"/>
          <w:szCs w:val="24"/>
          <w:highlight w:val="yellow"/>
        </w:rPr>
        <w:t xml:space="preserve">PROVIDE DOCUMENTATION </w:t>
      </w:r>
      <w:r w:rsidR="00507DAF">
        <w:rPr>
          <w:rFonts w:ascii="Arial" w:eastAsia="Calibri" w:hAnsi="Arial" w:cs="Arial"/>
          <w:sz w:val="24"/>
          <w:szCs w:val="24"/>
          <w:highlight w:val="yellow"/>
        </w:rPr>
        <w:t>TO</w:t>
      </w:r>
      <w:r w:rsidR="00CD06D9" w:rsidRPr="00507DAF">
        <w:rPr>
          <w:rFonts w:ascii="Arial" w:eastAsia="Calibri" w:hAnsi="Arial" w:cs="Arial"/>
          <w:sz w:val="24"/>
          <w:szCs w:val="24"/>
          <w:highlight w:val="yellow"/>
        </w:rPr>
        <w:t xml:space="preserve"> </w:t>
      </w:r>
      <w:r w:rsidR="00507DAF">
        <w:rPr>
          <w:rFonts w:ascii="Arial" w:eastAsia="Calibri" w:hAnsi="Arial" w:cs="Arial"/>
          <w:sz w:val="24"/>
          <w:szCs w:val="24"/>
          <w:highlight w:val="yellow"/>
        </w:rPr>
        <w:t>SUPPORT THE NARRATIVE—</w:t>
      </w:r>
      <w:r w:rsidR="00507DAF" w:rsidRPr="00F23557">
        <w:rPr>
          <w:rFonts w:ascii="Arial" w:eastAsia="Calibri" w:hAnsi="Arial" w:cs="Arial"/>
          <w:color w:val="FF0000"/>
          <w:sz w:val="24"/>
          <w:szCs w:val="24"/>
          <w:highlight w:val="yellow"/>
        </w:rPr>
        <w:t>REMOVE INFORMATION THAT MAY BE COMMERCIAL</w:t>
      </w:r>
      <w:r w:rsidR="00F23557" w:rsidRPr="00F23557">
        <w:rPr>
          <w:rFonts w:ascii="Arial" w:eastAsia="Calibri" w:hAnsi="Arial" w:cs="Arial"/>
          <w:color w:val="FF0000"/>
          <w:sz w:val="24"/>
          <w:szCs w:val="24"/>
          <w:highlight w:val="yellow"/>
        </w:rPr>
        <w:t>, PROPRIETARY OR CONFIDENTIAL IN NATURE</w:t>
      </w:r>
      <w:r w:rsidR="00507DAF">
        <w:rPr>
          <w:rFonts w:ascii="Arial" w:eastAsia="Calibri" w:hAnsi="Arial" w:cs="Arial"/>
          <w:sz w:val="24"/>
          <w:szCs w:val="24"/>
          <w:highlight w:val="yellow"/>
        </w:rPr>
        <w:t>.</w:t>
      </w:r>
      <w:r w:rsidR="00CD06D9" w:rsidRPr="00507DAF">
        <w:rPr>
          <w:rFonts w:ascii="Arial" w:eastAsia="Calibri" w:hAnsi="Arial" w:cs="Arial"/>
          <w:sz w:val="24"/>
          <w:szCs w:val="24"/>
          <w:highlight w:val="yellow"/>
        </w:rPr>
        <w:t>]</w:t>
      </w:r>
    </w:p>
    <w:p w14:paraId="5334755E" w14:textId="6E77CFA0" w:rsidR="00A46266" w:rsidRPr="005D5F7A" w:rsidRDefault="00A46266" w:rsidP="00F23557">
      <w:pPr>
        <w:spacing w:before="120" w:after="120"/>
        <w:jc w:val="both"/>
        <w:rPr>
          <w:rFonts w:ascii="Arial" w:eastAsia="Calibri" w:hAnsi="Arial" w:cs="Arial"/>
          <w:sz w:val="24"/>
          <w:szCs w:val="24"/>
        </w:rPr>
      </w:pPr>
      <w:r w:rsidRPr="005D5F7A">
        <w:rPr>
          <w:rFonts w:ascii="Arial" w:eastAsia="Calibri" w:hAnsi="Arial" w:cs="Arial"/>
          <w:sz w:val="24"/>
          <w:szCs w:val="24"/>
        </w:rPr>
        <w:t xml:space="preserve">The FAA’s strict enforcement of the requirement that </w:t>
      </w:r>
      <w:r w:rsidR="00F23557">
        <w:rPr>
          <w:rFonts w:ascii="Arial" w:eastAsia="Calibri" w:hAnsi="Arial" w:cs="Arial"/>
          <w:sz w:val="24"/>
          <w:szCs w:val="24"/>
        </w:rPr>
        <w:t xml:space="preserve">our </w:t>
      </w:r>
      <w:r w:rsidRPr="005D5F7A">
        <w:rPr>
          <w:rFonts w:ascii="Arial" w:eastAsia="Calibri" w:hAnsi="Arial" w:cs="Arial"/>
          <w:sz w:val="24"/>
          <w:szCs w:val="24"/>
        </w:rPr>
        <w:t xml:space="preserve">repair station obtain and maintain these documents, while failing to enforce </w:t>
      </w:r>
      <w:hyperlink r:id="rId64" w:history="1">
        <w:r w:rsidRPr="00F23557">
          <w:rPr>
            <w:rFonts w:ascii="Arial" w:eastAsia="Times New Roman" w:hAnsi="Arial" w:cs="Arial"/>
            <w:color w:val="0000FF"/>
            <w:sz w:val="24"/>
            <w:szCs w:val="24"/>
            <w:u w:val="single"/>
          </w:rPr>
          <w:t>14</w:t>
        </w:r>
      </w:hyperlink>
      <w:r w:rsidR="000F4395">
        <w:rPr>
          <w:rFonts w:ascii="Arial" w:eastAsia="Calibri" w:hAnsi="Arial" w:cs="Arial"/>
          <w:sz w:val="24"/>
          <w:szCs w:val="24"/>
        </w:rPr>
        <w:t xml:space="preserve"> C</w:t>
      </w:r>
      <w:r w:rsidRPr="005D5F7A">
        <w:rPr>
          <w:rFonts w:ascii="Arial" w:eastAsia="Calibri" w:hAnsi="Arial" w:cs="Arial"/>
          <w:sz w:val="24"/>
          <w:szCs w:val="24"/>
        </w:rPr>
        <w:t xml:space="preserve">.F.R. § </w:t>
      </w:r>
      <w:hyperlink r:id="rId65" w:history="1">
        <w:r w:rsidRPr="00F23557">
          <w:rPr>
            <w:rFonts w:ascii="Arial" w:eastAsia="Times New Roman" w:hAnsi="Arial" w:cs="Arial"/>
            <w:color w:val="0000FF"/>
            <w:sz w:val="24"/>
            <w:szCs w:val="24"/>
            <w:u w:val="single"/>
          </w:rPr>
          <w:t>21.50(b)</w:t>
        </w:r>
      </w:hyperlink>
      <w:r w:rsidRPr="005D5F7A">
        <w:rPr>
          <w:rFonts w:ascii="Arial" w:eastAsia="Calibri" w:hAnsi="Arial" w:cs="Arial"/>
          <w:color w:val="1F4E79"/>
          <w:sz w:val="24"/>
          <w:szCs w:val="24"/>
        </w:rPr>
        <w:t xml:space="preserve"> </w:t>
      </w:r>
      <w:r w:rsidRPr="005D5F7A">
        <w:rPr>
          <w:rFonts w:ascii="Arial" w:eastAsia="Calibri" w:hAnsi="Arial" w:cs="Arial"/>
          <w:sz w:val="24"/>
          <w:szCs w:val="24"/>
        </w:rPr>
        <w:t>and its predecessor requirements, traps small businesses in a regulatory Catch-22.</w:t>
      </w:r>
    </w:p>
    <w:p w14:paraId="4F92EE39" w14:textId="77777777" w:rsidR="00A46266" w:rsidRPr="005D5F7A" w:rsidRDefault="00A46266" w:rsidP="00F23557">
      <w:pPr>
        <w:spacing w:before="120" w:after="120"/>
        <w:jc w:val="both"/>
        <w:rPr>
          <w:rFonts w:ascii="Arial" w:eastAsia="Calibri" w:hAnsi="Arial" w:cs="Arial"/>
          <w:b/>
          <w:i/>
          <w:sz w:val="24"/>
          <w:szCs w:val="24"/>
        </w:rPr>
      </w:pPr>
      <w:r w:rsidRPr="005D5F7A">
        <w:rPr>
          <w:rFonts w:ascii="Arial" w:eastAsia="Calibri" w:hAnsi="Arial" w:cs="Arial"/>
          <w:b/>
          <w:i/>
          <w:sz w:val="24"/>
          <w:szCs w:val="24"/>
        </w:rPr>
        <w:t>Conclusion</w:t>
      </w:r>
    </w:p>
    <w:p w14:paraId="45679BCD" w14:textId="444468F1" w:rsidR="00A46266" w:rsidRPr="005D5F7A" w:rsidRDefault="00A46266" w:rsidP="00F23557">
      <w:pPr>
        <w:spacing w:before="120" w:after="120"/>
        <w:jc w:val="both"/>
        <w:rPr>
          <w:rFonts w:ascii="Arial" w:eastAsia="Calibri" w:hAnsi="Arial" w:cs="Arial"/>
          <w:sz w:val="24"/>
          <w:szCs w:val="24"/>
        </w:rPr>
      </w:pPr>
      <w:r w:rsidRPr="005D5F7A">
        <w:rPr>
          <w:rFonts w:ascii="Arial" w:eastAsia="Calibri" w:hAnsi="Arial" w:cs="Arial"/>
          <w:sz w:val="24"/>
          <w:szCs w:val="24"/>
        </w:rPr>
        <w:t>The FAA’s unfair actions create winners and losers in the regulatory arena.</w:t>
      </w:r>
      <w:r w:rsidRPr="005D5F7A" w:rsidDel="00026456">
        <w:rPr>
          <w:rFonts w:ascii="Arial" w:eastAsia="Calibri" w:hAnsi="Arial" w:cs="Arial"/>
          <w:sz w:val="24"/>
          <w:szCs w:val="24"/>
        </w:rPr>
        <w:t xml:space="preserve"> </w:t>
      </w:r>
      <w:r w:rsidRPr="005D5F7A">
        <w:rPr>
          <w:rFonts w:ascii="Arial" w:eastAsia="Calibri" w:hAnsi="Arial" w:cs="Arial"/>
          <w:sz w:val="24"/>
          <w:szCs w:val="24"/>
        </w:rPr>
        <w:t xml:space="preserve">We request that the National Ombudsman review FAA’s enforcement of </w:t>
      </w:r>
      <w:hyperlink r:id="rId66" w:history="1">
        <w:r w:rsidRPr="00F23557">
          <w:rPr>
            <w:rFonts w:ascii="Arial" w:eastAsia="Times New Roman" w:hAnsi="Arial" w:cs="Arial"/>
            <w:color w:val="0000FF"/>
            <w:sz w:val="24"/>
            <w:szCs w:val="24"/>
            <w:u w:val="single"/>
          </w:rPr>
          <w:t>14</w:t>
        </w:r>
      </w:hyperlink>
      <w:r w:rsidR="000F4395">
        <w:rPr>
          <w:rFonts w:ascii="Arial" w:eastAsia="Times New Roman" w:hAnsi="Arial" w:cs="Arial"/>
          <w:color w:val="0000FF"/>
          <w:sz w:val="24"/>
          <w:szCs w:val="24"/>
        </w:rPr>
        <w:t xml:space="preserve"> </w:t>
      </w:r>
      <w:r w:rsidR="000F4395">
        <w:rPr>
          <w:rFonts w:ascii="Arial" w:eastAsia="Calibri" w:hAnsi="Arial" w:cs="Arial"/>
          <w:sz w:val="24"/>
          <w:szCs w:val="24"/>
        </w:rPr>
        <w:t>C</w:t>
      </w:r>
      <w:r w:rsidRPr="005D5F7A">
        <w:rPr>
          <w:rFonts w:ascii="Arial" w:eastAsia="Calibri" w:hAnsi="Arial" w:cs="Arial"/>
          <w:sz w:val="24"/>
          <w:szCs w:val="24"/>
        </w:rPr>
        <w:t xml:space="preserve">.F.R. § </w:t>
      </w:r>
      <w:hyperlink r:id="rId67" w:history="1">
        <w:r w:rsidRPr="00F23557">
          <w:rPr>
            <w:rFonts w:ascii="Arial" w:eastAsia="Times New Roman" w:hAnsi="Arial" w:cs="Arial"/>
            <w:color w:val="0000FF"/>
            <w:sz w:val="24"/>
            <w:szCs w:val="24"/>
            <w:u w:val="single"/>
          </w:rPr>
          <w:t>21.50(b)</w:t>
        </w:r>
      </w:hyperlink>
      <w:r w:rsidRPr="003B4267">
        <w:rPr>
          <w:rFonts w:ascii="Arial" w:eastAsia="Times New Roman" w:hAnsi="Arial" w:cs="Arial"/>
          <w:sz w:val="24"/>
          <w:szCs w:val="24"/>
        </w:rPr>
        <w:t xml:space="preserve"> </w:t>
      </w:r>
      <w:r w:rsidRPr="005D5F7A">
        <w:rPr>
          <w:rFonts w:ascii="Arial" w:eastAsia="Calibri" w:hAnsi="Arial" w:cs="Arial"/>
          <w:sz w:val="24"/>
          <w:szCs w:val="24"/>
        </w:rPr>
        <w:t>and predecessor requirements. We also request this comment be sent to the Office of the Inspector General for the U.S. Department of Transportation for review and response.</w:t>
      </w:r>
    </w:p>
    <w:p w14:paraId="52C9F1B3" w14:textId="6AE15DC6" w:rsidR="00A46266" w:rsidRPr="005D5F7A" w:rsidRDefault="00A46266" w:rsidP="00F23557">
      <w:pPr>
        <w:spacing w:before="120" w:after="120"/>
        <w:jc w:val="both"/>
        <w:rPr>
          <w:rFonts w:ascii="Arial" w:eastAsia="Calibri" w:hAnsi="Arial" w:cs="Arial"/>
          <w:sz w:val="24"/>
          <w:szCs w:val="24"/>
        </w:rPr>
      </w:pPr>
      <w:r w:rsidRPr="005D5F7A">
        <w:rPr>
          <w:rFonts w:ascii="Arial" w:eastAsia="Calibri" w:hAnsi="Arial" w:cs="Arial"/>
          <w:sz w:val="24"/>
          <w:szCs w:val="24"/>
        </w:rPr>
        <w:t>We also request that you keep the details of this complaint confidential unless we otherwise consent and that you not share our name or other identifying information with the</w:t>
      </w:r>
      <w:r w:rsidR="006E2793">
        <w:rPr>
          <w:rFonts w:ascii="Arial" w:eastAsia="Calibri" w:hAnsi="Arial" w:cs="Arial"/>
          <w:sz w:val="24"/>
          <w:szCs w:val="24"/>
        </w:rPr>
        <w:t xml:space="preserve"> FAA</w:t>
      </w:r>
      <w:r w:rsidRPr="005D5F7A">
        <w:rPr>
          <w:rFonts w:ascii="Arial" w:eastAsia="Calibri" w:hAnsi="Arial" w:cs="Arial"/>
          <w:sz w:val="24"/>
          <w:szCs w:val="24"/>
        </w:rPr>
        <w:t>.</w:t>
      </w:r>
    </w:p>
    <w:p w14:paraId="421C5103" w14:textId="6F305B53" w:rsidR="00A46266" w:rsidRPr="00A46266" w:rsidRDefault="00A46266" w:rsidP="00A96DC6">
      <w:pPr>
        <w:spacing w:before="120" w:after="120"/>
        <w:jc w:val="both"/>
        <w:rPr>
          <w:rFonts w:ascii="Arial" w:eastAsia="Calibri" w:hAnsi="Arial" w:cs="Arial"/>
          <w:sz w:val="24"/>
          <w:szCs w:val="24"/>
        </w:rPr>
      </w:pPr>
      <w:r w:rsidRPr="00A46266">
        <w:rPr>
          <w:rFonts w:ascii="Arial" w:eastAsia="Calibri" w:hAnsi="Arial" w:cs="Arial"/>
          <w:sz w:val="24"/>
          <w:szCs w:val="24"/>
        </w:rPr>
        <w:t>If there is any information missing from this comment, please contact me so that the submission can be made complete and properly processed.</w:t>
      </w:r>
    </w:p>
    <w:p w14:paraId="25B20404" w14:textId="77777777" w:rsidR="00A46266" w:rsidRPr="00A46266" w:rsidRDefault="00A46266" w:rsidP="00F23557">
      <w:pPr>
        <w:spacing w:before="120" w:after="120"/>
        <w:jc w:val="both"/>
        <w:rPr>
          <w:rFonts w:ascii="Arial" w:hAnsi="Arial" w:cs="Arial"/>
          <w:sz w:val="24"/>
          <w:szCs w:val="24"/>
        </w:rPr>
      </w:pPr>
      <w:r w:rsidRPr="00A46266">
        <w:rPr>
          <w:rFonts w:ascii="Arial" w:hAnsi="Arial" w:cs="Arial"/>
          <w:sz w:val="24"/>
          <w:szCs w:val="24"/>
        </w:rPr>
        <w:t>Respectfully submitted,</w:t>
      </w:r>
    </w:p>
    <w:p w14:paraId="21C3C468" w14:textId="7D81CA0B" w:rsidR="006E2793" w:rsidRDefault="00CD06D9" w:rsidP="00F23557">
      <w:pPr>
        <w:widowControl w:val="0"/>
        <w:spacing w:before="120" w:after="120"/>
        <w:rPr>
          <w:rFonts w:ascii="Arial" w:eastAsia="Times New Roman" w:hAnsi="Arial" w:cs="Arial"/>
          <w:sz w:val="24"/>
          <w:szCs w:val="24"/>
        </w:rPr>
      </w:pPr>
      <w:r w:rsidRPr="00F23557">
        <w:rPr>
          <w:rFonts w:ascii="Arial" w:eastAsia="Times New Roman" w:hAnsi="Arial" w:cs="Arial"/>
          <w:sz w:val="24"/>
          <w:szCs w:val="24"/>
          <w:highlight w:val="yellow"/>
        </w:rPr>
        <w:t>[INSERT NAME]</w:t>
      </w:r>
      <w:r w:rsidR="00F23557" w:rsidRPr="00F23557">
        <w:rPr>
          <w:rFonts w:ascii="Arial" w:eastAsia="Times New Roman" w:hAnsi="Arial" w:cs="Arial"/>
          <w:sz w:val="24"/>
          <w:szCs w:val="24"/>
          <w:highlight w:val="yellow"/>
        </w:rPr>
        <w:br/>
      </w:r>
      <w:r w:rsidRPr="00F23557">
        <w:rPr>
          <w:rFonts w:ascii="Arial" w:eastAsia="Times New Roman" w:hAnsi="Arial" w:cs="Arial"/>
          <w:sz w:val="24"/>
          <w:szCs w:val="24"/>
          <w:highlight w:val="yellow"/>
        </w:rPr>
        <w:t>[INSERT TITLE]</w:t>
      </w:r>
      <w:r w:rsidR="00F23557" w:rsidRPr="00F23557">
        <w:rPr>
          <w:rFonts w:ascii="Arial" w:eastAsia="Times New Roman" w:hAnsi="Arial" w:cs="Arial"/>
          <w:sz w:val="24"/>
          <w:szCs w:val="24"/>
          <w:highlight w:val="yellow"/>
        </w:rPr>
        <w:br/>
      </w:r>
      <w:r w:rsidR="006E2793" w:rsidRPr="00F23557">
        <w:rPr>
          <w:rFonts w:ascii="Arial" w:eastAsia="Times New Roman" w:hAnsi="Arial" w:cs="Arial"/>
          <w:sz w:val="24"/>
          <w:szCs w:val="24"/>
          <w:highlight w:val="yellow"/>
        </w:rPr>
        <w:t>[COMPANY NAME]</w:t>
      </w:r>
      <w:r w:rsidR="00F23557" w:rsidRPr="00F23557">
        <w:rPr>
          <w:rFonts w:ascii="Arial" w:eastAsia="Times New Roman" w:hAnsi="Arial" w:cs="Arial"/>
          <w:sz w:val="24"/>
          <w:szCs w:val="24"/>
          <w:highlight w:val="yellow"/>
        </w:rPr>
        <w:br/>
      </w:r>
      <w:r w:rsidR="006E2793" w:rsidRPr="00F23557">
        <w:rPr>
          <w:rFonts w:ascii="Arial" w:eastAsia="Times New Roman" w:hAnsi="Arial" w:cs="Arial"/>
          <w:sz w:val="24"/>
          <w:szCs w:val="24"/>
          <w:highlight w:val="yellow"/>
        </w:rPr>
        <w:t>[ADDRESS]</w:t>
      </w:r>
      <w:r w:rsidR="00F23557">
        <w:rPr>
          <w:rFonts w:ascii="Arial" w:eastAsia="Times New Roman" w:hAnsi="Arial" w:cs="Arial"/>
          <w:sz w:val="24"/>
          <w:szCs w:val="24"/>
        </w:rPr>
        <w:br/>
        <w:t>T</w:t>
      </w:r>
      <w:r w:rsidR="006E2793">
        <w:rPr>
          <w:rFonts w:ascii="Arial" w:eastAsia="Times New Roman" w:hAnsi="Arial" w:cs="Arial"/>
          <w:sz w:val="24"/>
          <w:szCs w:val="24"/>
        </w:rPr>
        <w:t xml:space="preserve">: </w:t>
      </w:r>
      <w:r w:rsidR="006E2793" w:rsidRPr="00F23557">
        <w:rPr>
          <w:rFonts w:ascii="Arial" w:eastAsia="Times New Roman" w:hAnsi="Arial" w:cs="Arial"/>
          <w:sz w:val="24"/>
          <w:szCs w:val="24"/>
          <w:highlight w:val="yellow"/>
        </w:rPr>
        <w:t>[PHONE NUMBER]</w:t>
      </w:r>
      <w:r w:rsidR="00F23557">
        <w:rPr>
          <w:rFonts w:ascii="Arial" w:eastAsia="Times New Roman" w:hAnsi="Arial" w:cs="Arial"/>
          <w:sz w:val="24"/>
          <w:szCs w:val="24"/>
        </w:rPr>
        <w:br/>
        <w:t>E</w:t>
      </w:r>
      <w:r w:rsidR="006E2793">
        <w:rPr>
          <w:rFonts w:ascii="Arial" w:eastAsia="Times New Roman" w:hAnsi="Arial" w:cs="Arial"/>
          <w:sz w:val="24"/>
          <w:szCs w:val="24"/>
        </w:rPr>
        <w:t xml:space="preserve">: </w:t>
      </w:r>
      <w:r w:rsidR="006E2793" w:rsidRPr="00F23557">
        <w:rPr>
          <w:rFonts w:ascii="Arial" w:eastAsia="Times New Roman" w:hAnsi="Arial" w:cs="Arial"/>
          <w:sz w:val="24"/>
          <w:szCs w:val="24"/>
          <w:highlight w:val="yellow"/>
        </w:rPr>
        <w:t>[EMAIL ADDRESS]</w:t>
      </w:r>
    </w:p>
    <w:bookmarkEnd w:id="1"/>
    <w:p w14:paraId="4BA3F12D" w14:textId="337ACD94" w:rsidR="003550F7" w:rsidRPr="003550F7" w:rsidRDefault="003550F7" w:rsidP="00A96DC6">
      <w:pPr>
        <w:spacing w:before="120" w:after="120"/>
        <w:jc w:val="center"/>
        <w:rPr>
          <w:rFonts w:ascii="Arial" w:eastAsia="Times New Roman" w:hAnsi="Arial" w:cs="Arial"/>
          <w:sz w:val="24"/>
          <w:szCs w:val="24"/>
        </w:rPr>
      </w:pPr>
      <w:r w:rsidRPr="00F23557">
        <w:rPr>
          <w:rFonts w:ascii="Arial" w:eastAsia="Times New Roman" w:hAnsi="Arial" w:cs="Arial"/>
          <w:sz w:val="24"/>
          <w:szCs w:val="24"/>
          <w:highlight w:val="yellow"/>
        </w:rPr>
        <w:t>[</w:t>
      </w:r>
      <w:r w:rsidR="005D5F7A" w:rsidRPr="00F23557">
        <w:rPr>
          <w:rFonts w:ascii="Arial" w:eastAsia="Times New Roman" w:hAnsi="Arial" w:cs="Arial"/>
          <w:i/>
          <w:color w:val="FF0000"/>
          <w:sz w:val="24"/>
          <w:szCs w:val="24"/>
          <w:highlight w:val="yellow"/>
        </w:rPr>
        <w:t>Draft</w:t>
      </w:r>
      <w:r w:rsidRPr="00F23557">
        <w:rPr>
          <w:rFonts w:ascii="Arial" w:eastAsia="Times New Roman" w:hAnsi="Arial" w:cs="Arial"/>
          <w:i/>
          <w:color w:val="FF0000"/>
          <w:sz w:val="24"/>
          <w:szCs w:val="24"/>
          <w:highlight w:val="yellow"/>
        </w:rPr>
        <w:t xml:space="preserve"> </w:t>
      </w:r>
      <w:r w:rsidR="004F033C" w:rsidRPr="00F23557">
        <w:rPr>
          <w:rFonts w:ascii="Arial" w:eastAsia="Times New Roman" w:hAnsi="Arial" w:cs="Arial"/>
          <w:i/>
          <w:color w:val="FF0000"/>
          <w:sz w:val="24"/>
          <w:szCs w:val="24"/>
          <w:highlight w:val="yellow"/>
        </w:rPr>
        <w:t>Comment</w:t>
      </w:r>
      <w:r w:rsidRPr="00F23557">
        <w:rPr>
          <w:rFonts w:ascii="Arial" w:eastAsia="Times New Roman" w:hAnsi="Arial" w:cs="Arial"/>
          <w:i/>
          <w:color w:val="FF0000"/>
          <w:sz w:val="24"/>
          <w:szCs w:val="24"/>
          <w:highlight w:val="yellow"/>
        </w:rPr>
        <w:t xml:space="preserve"> Ends</w:t>
      </w:r>
      <w:r w:rsidRPr="00F23557">
        <w:rPr>
          <w:rFonts w:ascii="Arial" w:eastAsia="Times New Roman" w:hAnsi="Arial" w:cs="Arial"/>
          <w:sz w:val="24"/>
          <w:szCs w:val="24"/>
          <w:highlight w:val="yellow"/>
        </w:rPr>
        <w:t>]</w:t>
      </w:r>
    </w:p>
    <w:p w14:paraId="1821F4B0" w14:textId="2264BB51" w:rsidR="003550F7" w:rsidRPr="00B9079C" w:rsidRDefault="003550F7" w:rsidP="00F23557">
      <w:pPr>
        <w:pStyle w:val="Heading2"/>
        <w:spacing w:before="120" w:after="120"/>
        <w:jc w:val="both"/>
        <w:rPr>
          <w:rFonts w:ascii="Arial" w:eastAsia="Times New Roman" w:hAnsi="Arial" w:cs="Arial"/>
          <w:b/>
          <w:color w:val="auto"/>
          <w:sz w:val="24"/>
        </w:rPr>
      </w:pPr>
      <w:bookmarkStart w:id="24" w:name="_Toc522640008"/>
      <w:bookmarkStart w:id="25" w:name="_Toc523468962"/>
      <w:r w:rsidRPr="000E7718">
        <w:rPr>
          <w:rFonts w:ascii="Arial" w:eastAsia="Times New Roman" w:hAnsi="Arial" w:cs="Arial"/>
          <w:b/>
          <w:color w:val="auto"/>
          <w:sz w:val="28"/>
        </w:rPr>
        <w:lastRenderedPageBreak/>
        <w:t>After Comment Submission</w:t>
      </w:r>
      <w:bookmarkEnd w:id="24"/>
      <w:bookmarkEnd w:id="25"/>
    </w:p>
    <w:p w14:paraId="69B4B311" w14:textId="51EC0E5A" w:rsidR="003550F7" w:rsidRPr="003550F7" w:rsidRDefault="003B4267" w:rsidP="00F23557">
      <w:pPr>
        <w:spacing w:before="120" w:after="120"/>
        <w:jc w:val="both"/>
        <w:rPr>
          <w:rFonts w:ascii="Arial" w:eastAsia="Times New Roman" w:hAnsi="Arial" w:cs="Arial"/>
          <w:sz w:val="24"/>
          <w:szCs w:val="24"/>
        </w:rPr>
      </w:pPr>
      <w:r>
        <w:rPr>
          <w:rFonts w:ascii="Arial" w:eastAsia="Times New Roman" w:hAnsi="Arial" w:cs="Arial"/>
          <w:sz w:val="24"/>
          <w:szCs w:val="24"/>
        </w:rPr>
        <w:t>R</w:t>
      </w:r>
      <w:r w:rsidR="003550F7" w:rsidRPr="003550F7">
        <w:rPr>
          <w:rFonts w:ascii="Arial" w:eastAsia="Times New Roman" w:hAnsi="Arial" w:cs="Arial"/>
          <w:sz w:val="24"/>
          <w:szCs w:val="24"/>
        </w:rPr>
        <w:t xml:space="preserve">each out to </w:t>
      </w:r>
      <w:r>
        <w:rPr>
          <w:rFonts w:ascii="Arial" w:eastAsia="Times New Roman" w:hAnsi="Arial" w:cs="Arial"/>
          <w:sz w:val="24"/>
          <w:szCs w:val="24"/>
        </w:rPr>
        <w:t>your</w:t>
      </w:r>
      <w:r w:rsidR="003550F7" w:rsidRPr="003550F7">
        <w:rPr>
          <w:rFonts w:ascii="Arial" w:eastAsia="Times New Roman" w:hAnsi="Arial" w:cs="Arial"/>
          <w:sz w:val="24"/>
          <w:szCs w:val="24"/>
        </w:rPr>
        <w:t xml:space="preserve"> </w:t>
      </w:r>
      <w:hyperlink r:id="rId68" w:history="1">
        <w:r w:rsidR="003550F7" w:rsidRPr="003550F7">
          <w:rPr>
            <w:rFonts w:ascii="Arial" w:eastAsia="Times New Roman" w:hAnsi="Arial" w:cs="Arial"/>
            <w:color w:val="0000FF"/>
            <w:sz w:val="24"/>
            <w:szCs w:val="24"/>
            <w:u w:val="single"/>
          </w:rPr>
          <w:t>Regional Fairness Board Member</w:t>
        </w:r>
      </w:hyperlink>
      <w:r w:rsidR="003550F7" w:rsidRPr="003550F7">
        <w:rPr>
          <w:rFonts w:ascii="Arial" w:eastAsia="Times New Roman" w:hAnsi="Arial" w:cs="Arial"/>
          <w:sz w:val="24"/>
          <w:szCs w:val="24"/>
        </w:rPr>
        <w:t xml:space="preserve"> </w:t>
      </w:r>
      <w:r w:rsidR="00F23557">
        <w:rPr>
          <w:rFonts w:ascii="Arial" w:eastAsia="Times New Roman" w:hAnsi="Arial" w:cs="Arial"/>
          <w:sz w:val="24"/>
          <w:szCs w:val="24"/>
        </w:rPr>
        <w:t>and</w:t>
      </w:r>
      <w:r w:rsidR="003550F7" w:rsidRPr="003550F7">
        <w:rPr>
          <w:rFonts w:ascii="Arial" w:eastAsia="Times New Roman" w:hAnsi="Arial" w:cs="Arial"/>
          <w:sz w:val="24"/>
          <w:szCs w:val="24"/>
        </w:rPr>
        <w:t xml:space="preserve"> start </w:t>
      </w:r>
      <w:r w:rsidR="00CD06D9">
        <w:rPr>
          <w:rFonts w:ascii="Arial" w:eastAsia="Times New Roman" w:hAnsi="Arial" w:cs="Arial"/>
          <w:sz w:val="24"/>
          <w:szCs w:val="24"/>
        </w:rPr>
        <w:t xml:space="preserve">a </w:t>
      </w:r>
      <w:r w:rsidR="003550F7" w:rsidRPr="003550F7">
        <w:rPr>
          <w:rFonts w:ascii="Arial" w:eastAsia="Times New Roman" w:hAnsi="Arial" w:cs="Arial"/>
          <w:sz w:val="24"/>
          <w:szCs w:val="24"/>
        </w:rPr>
        <w:t>conversation about th</w:t>
      </w:r>
      <w:r w:rsidR="00CD06D9">
        <w:rPr>
          <w:rFonts w:ascii="Arial" w:eastAsia="Times New Roman" w:hAnsi="Arial" w:cs="Arial"/>
          <w:sz w:val="24"/>
          <w:szCs w:val="24"/>
        </w:rPr>
        <w:t xml:space="preserve">e issues raised in the comment. A </w:t>
      </w:r>
      <w:bookmarkStart w:id="26" w:name="_Hlk516838245"/>
      <w:r w:rsidR="003550F7" w:rsidRPr="003550F7">
        <w:rPr>
          <w:rFonts w:ascii="Arial" w:eastAsia="Times New Roman" w:hAnsi="Arial" w:cs="Arial"/>
          <w:color w:val="0000FF"/>
          <w:sz w:val="24"/>
          <w:szCs w:val="24"/>
          <w:u w:val="single"/>
        </w:rPr>
        <w:fldChar w:fldCharType="begin"/>
      </w:r>
      <w:r w:rsidR="003550F7" w:rsidRPr="003550F7">
        <w:rPr>
          <w:rFonts w:ascii="Arial" w:eastAsia="Times New Roman" w:hAnsi="Arial" w:cs="Arial"/>
          <w:color w:val="0000FF"/>
          <w:sz w:val="24"/>
          <w:szCs w:val="24"/>
          <w:u w:val="single"/>
        </w:rPr>
        <w:instrText xml:space="preserve"> HYPERLINK "https://www.sba.gov/ombudsman/regional-regulatory-fairness-board-members" </w:instrText>
      </w:r>
      <w:r w:rsidR="003550F7" w:rsidRPr="003550F7">
        <w:rPr>
          <w:rFonts w:ascii="Arial" w:eastAsia="Times New Roman" w:hAnsi="Arial" w:cs="Arial"/>
          <w:color w:val="0000FF"/>
          <w:sz w:val="24"/>
          <w:szCs w:val="24"/>
          <w:u w:val="single"/>
        </w:rPr>
        <w:fldChar w:fldCharType="separate"/>
      </w:r>
      <w:r w:rsidR="003550F7" w:rsidRPr="003550F7">
        <w:rPr>
          <w:rFonts w:ascii="Arial" w:eastAsia="Times New Roman" w:hAnsi="Arial" w:cs="Arial"/>
          <w:color w:val="0000FF"/>
          <w:sz w:val="24"/>
          <w:szCs w:val="24"/>
          <w:u w:val="single"/>
        </w:rPr>
        <w:t>Regional Fairness Board Member</w:t>
      </w:r>
      <w:r w:rsidR="003550F7" w:rsidRPr="003550F7">
        <w:rPr>
          <w:rFonts w:ascii="Arial" w:eastAsia="Times New Roman" w:hAnsi="Arial" w:cs="Arial"/>
          <w:color w:val="0000FF"/>
          <w:sz w:val="24"/>
          <w:szCs w:val="24"/>
          <w:u w:val="single"/>
        </w:rPr>
        <w:fldChar w:fldCharType="end"/>
      </w:r>
      <w:r w:rsidR="003550F7" w:rsidRPr="003550F7">
        <w:rPr>
          <w:rFonts w:ascii="Arial" w:eastAsia="Times New Roman" w:hAnsi="Arial" w:cs="Arial"/>
          <w:sz w:val="24"/>
          <w:szCs w:val="24"/>
        </w:rPr>
        <w:t xml:space="preserve"> </w:t>
      </w:r>
      <w:bookmarkEnd w:id="26"/>
      <w:r w:rsidR="003550F7" w:rsidRPr="003550F7">
        <w:rPr>
          <w:rFonts w:ascii="Arial" w:eastAsia="Times New Roman" w:hAnsi="Arial" w:cs="Arial"/>
          <w:sz w:val="24"/>
          <w:szCs w:val="24"/>
        </w:rPr>
        <w:t xml:space="preserve">may also bring issues reported to its office to the SBA Ombudsman under </w:t>
      </w:r>
      <w:hyperlink r:id="rId69" w:history="1">
        <w:r w:rsidR="003550F7" w:rsidRPr="003550F7">
          <w:rPr>
            <w:rFonts w:ascii="Arial" w:eastAsia="Times New Roman" w:hAnsi="Arial" w:cs="Arial"/>
            <w:color w:val="0000FF"/>
            <w:sz w:val="24"/>
            <w:szCs w:val="24"/>
            <w:u w:val="single"/>
          </w:rPr>
          <w:t>15</w:t>
        </w:r>
      </w:hyperlink>
      <w:r w:rsidR="003550F7" w:rsidRPr="003550F7">
        <w:rPr>
          <w:rFonts w:ascii="Arial" w:eastAsia="Times New Roman" w:hAnsi="Arial" w:cs="Arial"/>
          <w:sz w:val="24"/>
          <w:szCs w:val="24"/>
        </w:rPr>
        <w:t xml:space="preserve"> U.S.C. § </w:t>
      </w:r>
      <w:hyperlink r:id="rId70" w:history="1">
        <w:r w:rsidR="003550F7" w:rsidRPr="003550F7">
          <w:rPr>
            <w:rFonts w:ascii="Arial" w:eastAsia="Times New Roman" w:hAnsi="Arial" w:cs="Arial"/>
            <w:color w:val="0000FF"/>
            <w:sz w:val="24"/>
            <w:szCs w:val="24"/>
            <w:u w:val="single"/>
          </w:rPr>
          <w:t>657(c)(2)(B)</w:t>
        </w:r>
      </w:hyperlink>
      <w:r w:rsidR="003550F7" w:rsidRPr="003550F7">
        <w:rPr>
          <w:rFonts w:ascii="Arial" w:eastAsia="Times New Roman" w:hAnsi="Arial" w:cs="Arial"/>
          <w:sz w:val="24"/>
          <w:szCs w:val="24"/>
        </w:rPr>
        <w:t>.</w:t>
      </w:r>
      <w:r w:rsidR="003550F7" w:rsidRPr="003550F7">
        <w:rPr>
          <w:rFonts w:ascii="Arial" w:eastAsia="Times New Roman" w:hAnsi="Arial" w:cs="Arial"/>
          <w:sz w:val="24"/>
          <w:szCs w:val="24"/>
          <w:vertAlign w:val="superscript"/>
        </w:rPr>
        <w:footnoteReference w:id="1"/>
      </w:r>
    </w:p>
    <w:p w14:paraId="2E43D371" w14:textId="5C483F4D" w:rsidR="003550F7" w:rsidRPr="000E7718" w:rsidRDefault="003550F7" w:rsidP="00F23557">
      <w:pPr>
        <w:spacing w:before="120" w:after="120"/>
        <w:jc w:val="both"/>
        <w:rPr>
          <w:rFonts w:ascii="Arial" w:eastAsia="Times New Roman" w:hAnsi="Arial" w:cs="Arial"/>
          <w:b/>
          <w:sz w:val="24"/>
          <w:szCs w:val="24"/>
        </w:rPr>
      </w:pPr>
      <w:bookmarkStart w:id="27" w:name="_Toc522640009"/>
      <w:bookmarkStart w:id="28" w:name="_Toc523468963"/>
      <w:r w:rsidRPr="000E7718">
        <w:rPr>
          <w:rStyle w:val="Heading2Char"/>
          <w:rFonts w:ascii="Arial" w:hAnsi="Arial" w:cs="Arial"/>
          <w:b/>
          <w:color w:val="auto"/>
          <w:sz w:val="28"/>
        </w:rPr>
        <w:t>Additional Resources</w:t>
      </w:r>
      <w:bookmarkEnd w:id="27"/>
      <w:bookmarkEnd w:id="28"/>
    </w:p>
    <w:p w14:paraId="72679F42" w14:textId="0D8281F4" w:rsidR="003550F7" w:rsidRDefault="007B446A" w:rsidP="00F23557">
      <w:pPr>
        <w:spacing w:before="120" w:after="120"/>
        <w:jc w:val="both"/>
        <w:rPr>
          <w:rFonts w:ascii="Arial" w:eastAsia="Times New Roman" w:hAnsi="Arial" w:cs="Arial"/>
          <w:sz w:val="24"/>
          <w:szCs w:val="24"/>
        </w:rPr>
      </w:pPr>
      <w:r w:rsidRPr="00BF0263">
        <w:rPr>
          <w:rFonts w:ascii="Arial" w:eastAsia="Times New Roman" w:hAnsi="Arial" w:cs="Arial"/>
          <w:sz w:val="24"/>
          <w:szCs w:val="24"/>
        </w:rPr>
        <w:t xml:space="preserve">Chronological history of ARSA’s </w:t>
      </w:r>
      <w:r w:rsidR="00B507E0">
        <w:rPr>
          <w:rFonts w:ascii="Arial" w:eastAsia="Times New Roman" w:hAnsi="Arial" w:cs="Arial"/>
          <w:sz w:val="24"/>
          <w:szCs w:val="24"/>
        </w:rPr>
        <w:t xml:space="preserve">ICA </w:t>
      </w:r>
      <w:r w:rsidRPr="00BF0263">
        <w:rPr>
          <w:rFonts w:ascii="Arial" w:eastAsia="Times New Roman" w:hAnsi="Arial" w:cs="Arial"/>
          <w:sz w:val="24"/>
          <w:szCs w:val="24"/>
        </w:rPr>
        <w:t>efforts</w:t>
      </w:r>
      <w:r w:rsidR="00B507E0" w:rsidRPr="00BF0263">
        <w:rPr>
          <w:rFonts w:ascii="Arial" w:eastAsia="Times New Roman" w:hAnsi="Arial" w:cs="Arial"/>
          <w:sz w:val="24"/>
          <w:szCs w:val="24"/>
        </w:rPr>
        <w:t>:</w:t>
      </w:r>
    </w:p>
    <w:p w14:paraId="3256F2D3" w14:textId="752A7C07" w:rsidR="00B507E0" w:rsidRDefault="00A03AE5" w:rsidP="00F23557">
      <w:pPr>
        <w:spacing w:before="120" w:after="120"/>
        <w:jc w:val="both"/>
        <w:rPr>
          <w:rFonts w:ascii="Arial" w:eastAsia="Times New Roman" w:hAnsi="Arial" w:cs="Arial"/>
          <w:color w:val="0000FF"/>
          <w:sz w:val="24"/>
          <w:szCs w:val="24"/>
          <w:u w:val="single"/>
        </w:rPr>
      </w:pPr>
      <w:hyperlink r:id="rId71" w:history="1">
        <w:r w:rsidR="00A87600">
          <w:rPr>
            <w:rFonts w:ascii="Arial" w:eastAsia="Times New Roman" w:hAnsi="Arial" w:cs="Arial"/>
            <w:color w:val="0000FF"/>
            <w:sz w:val="24"/>
            <w:szCs w:val="24"/>
            <w:u w:val="single"/>
          </w:rPr>
          <w:t>http://arsa.org/regulatory/faa/design/ica-efforts/</w:t>
        </w:r>
      </w:hyperlink>
    </w:p>
    <w:p w14:paraId="3A065B1D" w14:textId="62B65487" w:rsidR="006B6D5C" w:rsidRDefault="006B6D5C" w:rsidP="006B6D5C">
      <w:pPr>
        <w:rPr>
          <w:rFonts w:ascii="Arial" w:hAnsi="Arial" w:cs="Arial"/>
          <w:b/>
          <w:sz w:val="28"/>
          <w:szCs w:val="28"/>
        </w:rPr>
      </w:pPr>
      <w:r w:rsidRPr="006B6D5C">
        <w:rPr>
          <w:rFonts w:ascii="Arial" w:hAnsi="Arial" w:cs="Arial"/>
          <w:b/>
          <w:sz w:val="28"/>
          <w:szCs w:val="28"/>
        </w:rPr>
        <w:t>Revision History</w:t>
      </w:r>
    </w:p>
    <w:tbl>
      <w:tblPr>
        <w:tblStyle w:val="TableGrid"/>
        <w:tblW w:w="0" w:type="auto"/>
        <w:tblLook w:val="04A0" w:firstRow="1" w:lastRow="0" w:firstColumn="1" w:lastColumn="0" w:noHBand="0" w:noVBand="1"/>
      </w:tblPr>
      <w:tblGrid>
        <w:gridCol w:w="4675"/>
        <w:gridCol w:w="4675"/>
      </w:tblGrid>
      <w:tr w:rsidR="006B6D5C" w14:paraId="69D7583E" w14:textId="77777777" w:rsidTr="006B6D5C">
        <w:tc>
          <w:tcPr>
            <w:tcW w:w="4675" w:type="dxa"/>
          </w:tcPr>
          <w:p w14:paraId="4CBABA4C" w14:textId="7BC21E36" w:rsidR="006B6D5C" w:rsidRDefault="006B6D5C" w:rsidP="006B6D5C">
            <w:pPr>
              <w:rPr>
                <w:rFonts w:ascii="Arial" w:hAnsi="Arial" w:cs="Arial"/>
                <w:sz w:val="24"/>
                <w:szCs w:val="24"/>
              </w:rPr>
            </w:pPr>
            <w:r>
              <w:rPr>
                <w:rFonts w:ascii="Arial" w:hAnsi="Arial" w:cs="Arial"/>
                <w:sz w:val="24"/>
                <w:szCs w:val="24"/>
              </w:rPr>
              <w:t>20180831</w:t>
            </w:r>
          </w:p>
        </w:tc>
        <w:tc>
          <w:tcPr>
            <w:tcW w:w="4675" w:type="dxa"/>
          </w:tcPr>
          <w:p w14:paraId="3289C1AA" w14:textId="24B4E985" w:rsidR="006B6D5C" w:rsidRDefault="006B6D5C" w:rsidP="006B6D5C">
            <w:pPr>
              <w:rPr>
                <w:rFonts w:ascii="Arial" w:hAnsi="Arial" w:cs="Arial"/>
                <w:sz w:val="24"/>
                <w:szCs w:val="24"/>
              </w:rPr>
            </w:pPr>
            <w:r w:rsidRPr="006B6D5C">
              <w:rPr>
                <w:rFonts w:ascii="Arial" w:hAnsi="Arial" w:cs="Arial"/>
                <w:sz w:val="24"/>
                <w:szCs w:val="24"/>
              </w:rPr>
              <w:t xml:space="preserve">Updated to clarify that comment must be filed using SBA form and to include agency information (agency name, contact information, and office) required by </w:t>
            </w:r>
            <w:r>
              <w:rPr>
                <w:rFonts w:ascii="Arial" w:hAnsi="Arial" w:cs="Arial"/>
                <w:sz w:val="24"/>
                <w:szCs w:val="24"/>
              </w:rPr>
              <w:t xml:space="preserve">SBA </w:t>
            </w:r>
            <w:r w:rsidRPr="006B6D5C">
              <w:rPr>
                <w:rFonts w:ascii="Arial" w:hAnsi="Arial" w:cs="Arial"/>
                <w:sz w:val="24"/>
                <w:szCs w:val="24"/>
              </w:rPr>
              <w:t>form.</w:t>
            </w:r>
          </w:p>
        </w:tc>
      </w:tr>
    </w:tbl>
    <w:p w14:paraId="087945E3" w14:textId="77777777" w:rsidR="006B6D5C" w:rsidRDefault="006B6D5C" w:rsidP="006B6D5C">
      <w:pPr>
        <w:rPr>
          <w:rFonts w:ascii="Arial" w:hAnsi="Arial" w:cs="Arial"/>
          <w:sz w:val="24"/>
          <w:szCs w:val="24"/>
        </w:rPr>
      </w:pPr>
    </w:p>
    <w:sectPr w:rsidR="006B6D5C" w:rsidSect="008D467B">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F5E81" w14:textId="77777777" w:rsidR="005834E4" w:rsidRDefault="005834E4" w:rsidP="00A0469C">
      <w:r>
        <w:separator/>
      </w:r>
    </w:p>
  </w:endnote>
  <w:endnote w:type="continuationSeparator" w:id="0">
    <w:p w14:paraId="35E9EC9B" w14:textId="77777777" w:rsidR="005834E4" w:rsidRDefault="005834E4" w:rsidP="00A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165140"/>
      <w:docPartObj>
        <w:docPartGallery w:val="Page Numbers (Bottom of Page)"/>
        <w:docPartUnique/>
      </w:docPartObj>
    </w:sdtPr>
    <w:sdtEndPr>
      <w:rPr>
        <w:noProof/>
      </w:rPr>
    </w:sdtEndPr>
    <w:sdtContent>
      <w:p w14:paraId="79CC5F45" w14:textId="4F7F8A84" w:rsidR="005834E4" w:rsidRDefault="005834E4">
        <w:pPr>
          <w:pStyle w:val="Footer"/>
          <w:jc w:val="center"/>
        </w:pPr>
        <w:r>
          <w:fldChar w:fldCharType="begin"/>
        </w:r>
        <w:r>
          <w:instrText xml:space="preserve"> PAGE   \* MERGEFORMAT </w:instrText>
        </w:r>
        <w:r>
          <w:fldChar w:fldCharType="separate"/>
        </w:r>
        <w:r>
          <w:rPr>
            <w:noProof/>
          </w:rPr>
          <w:t>- 7 -</w:t>
        </w:r>
        <w:r>
          <w:rPr>
            <w:noProof/>
          </w:rPr>
          <w:fldChar w:fldCharType="end"/>
        </w:r>
      </w:p>
    </w:sdtContent>
  </w:sdt>
  <w:p w14:paraId="4E7486E3" w14:textId="77777777" w:rsidR="005834E4" w:rsidRDefault="00583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F990" w14:textId="52C586A7" w:rsidR="005834E4" w:rsidRDefault="005834E4">
    <w:pPr>
      <w:pStyle w:val="Footer"/>
      <w:jc w:val="center"/>
    </w:pPr>
  </w:p>
  <w:p w14:paraId="46329B3F" w14:textId="77777777" w:rsidR="005834E4" w:rsidRDefault="0058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95413" w14:textId="77777777" w:rsidR="005834E4" w:rsidRDefault="005834E4" w:rsidP="00A0469C">
      <w:r>
        <w:separator/>
      </w:r>
    </w:p>
  </w:footnote>
  <w:footnote w:type="continuationSeparator" w:id="0">
    <w:p w14:paraId="6B4DC597" w14:textId="77777777" w:rsidR="005834E4" w:rsidRDefault="005834E4" w:rsidP="00A0469C">
      <w:r>
        <w:continuationSeparator/>
      </w:r>
    </w:p>
  </w:footnote>
  <w:footnote w:id="1">
    <w:p w14:paraId="66162B73" w14:textId="77777777" w:rsidR="005834E4" w:rsidRPr="00F23557" w:rsidRDefault="005834E4" w:rsidP="003550F7">
      <w:pPr>
        <w:pStyle w:val="FootnoteText"/>
        <w:rPr>
          <w:rFonts w:ascii="Arial" w:hAnsi="Arial" w:cs="Arial"/>
          <w:sz w:val="18"/>
          <w:szCs w:val="18"/>
        </w:rPr>
      </w:pPr>
      <w:r w:rsidRPr="00F23557">
        <w:rPr>
          <w:rStyle w:val="FootnoteReference"/>
          <w:rFonts w:ascii="Arial" w:hAnsi="Arial" w:cs="Arial"/>
          <w:sz w:val="18"/>
          <w:szCs w:val="18"/>
        </w:rPr>
        <w:footnoteRef/>
      </w:r>
      <w:r w:rsidRPr="00F23557">
        <w:rPr>
          <w:rFonts w:ascii="Arial" w:hAnsi="Arial" w:cs="Arial"/>
          <w:sz w:val="18"/>
          <w:szCs w:val="18"/>
        </w:rPr>
        <w:t xml:space="preserve"> The issues brought by the Regional Fairness Board Member must affect a large group of small businesses in the designated region before an action is taken.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94"/>
      <w:gridCol w:w="4466"/>
    </w:tblGrid>
    <w:tr w:rsidR="005834E4" w:rsidRPr="000E7718" w14:paraId="6081F7DC" w14:textId="77777777" w:rsidTr="00EE28CD">
      <w:tc>
        <w:tcPr>
          <w:tcW w:w="5220" w:type="dxa"/>
        </w:tcPr>
        <w:p w14:paraId="333DBDFF" w14:textId="77777777" w:rsidR="005834E4" w:rsidRPr="000E7718" w:rsidRDefault="005834E4" w:rsidP="007066DC">
          <w:pPr>
            <w:tabs>
              <w:tab w:val="center" w:pos="4320"/>
              <w:tab w:val="right" w:pos="8640"/>
            </w:tabs>
            <w:rPr>
              <w:rFonts w:ascii="Arial" w:eastAsia="Times New Roman" w:hAnsi="Arial" w:cs="Arial"/>
              <w:sz w:val="20"/>
              <w:szCs w:val="20"/>
            </w:rPr>
          </w:pPr>
          <w:r w:rsidRPr="000E7718">
            <w:rPr>
              <w:rFonts w:ascii="Arial" w:eastAsia="Times New Roman" w:hAnsi="Arial" w:cs="Arial"/>
              <w:noProof/>
              <w:sz w:val="20"/>
              <w:szCs w:val="20"/>
            </w:rPr>
            <w:drawing>
              <wp:inline distT="0" distB="0" distL="0" distR="0" wp14:anchorId="750E8A36" wp14:editId="49D92AE9">
                <wp:extent cx="2133600" cy="685800"/>
                <wp:effectExtent l="0" t="0" r="0" b="0"/>
                <wp:docPr id="2" name="Picture 2" descr="Cropped_ ARSAars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_ ARSAarsa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85800"/>
                        </a:xfrm>
                        <a:prstGeom prst="rect">
                          <a:avLst/>
                        </a:prstGeom>
                        <a:noFill/>
                        <a:ln>
                          <a:noFill/>
                        </a:ln>
                      </pic:spPr>
                    </pic:pic>
                  </a:graphicData>
                </a:graphic>
              </wp:inline>
            </w:drawing>
          </w:r>
        </w:p>
      </w:tc>
      <w:tc>
        <w:tcPr>
          <w:tcW w:w="5220" w:type="dxa"/>
        </w:tcPr>
        <w:p w14:paraId="62AEA1CC" w14:textId="77777777" w:rsidR="005834E4" w:rsidRPr="000E7718" w:rsidRDefault="005834E4" w:rsidP="007066DC">
          <w:pPr>
            <w:tabs>
              <w:tab w:val="center" w:pos="4320"/>
              <w:tab w:val="right" w:pos="8640"/>
            </w:tabs>
            <w:spacing w:line="240" w:lineRule="exact"/>
            <w:jc w:val="right"/>
            <w:rPr>
              <w:rFonts w:ascii="Arial" w:eastAsia="Times New Roman" w:hAnsi="Arial" w:cs="Arial"/>
              <w:sz w:val="18"/>
              <w:szCs w:val="18"/>
            </w:rPr>
          </w:pPr>
          <w:r w:rsidRPr="000E7718">
            <w:rPr>
              <w:rFonts w:ascii="Arial" w:eastAsia="Times New Roman" w:hAnsi="Arial" w:cs="Arial"/>
              <w:sz w:val="18"/>
              <w:szCs w:val="18"/>
            </w:rPr>
            <w:t>121 North Henry Street</w:t>
          </w:r>
          <w:r w:rsidRPr="000E7718">
            <w:rPr>
              <w:rFonts w:ascii="Arial" w:eastAsia="Times New Roman" w:hAnsi="Arial" w:cs="Arial"/>
              <w:sz w:val="18"/>
              <w:szCs w:val="18"/>
            </w:rPr>
            <w:br/>
            <w:t>Alexandria, VA 22314-2903</w:t>
          </w:r>
          <w:r w:rsidRPr="000E7718">
            <w:rPr>
              <w:rFonts w:ascii="Arial" w:eastAsia="Times New Roman" w:hAnsi="Arial" w:cs="Arial"/>
              <w:sz w:val="18"/>
              <w:szCs w:val="18"/>
            </w:rPr>
            <w:br/>
            <w:t>T: 703 739 9543    F: 703 739 9488</w:t>
          </w:r>
          <w:r w:rsidRPr="000E7718">
            <w:rPr>
              <w:rFonts w:ascii="Arial" w:eastAsia="Times New Roman" w:hAnsi="Arial" w:cs="Arial"/>
              <w:sz w:val="18"/>
              <w:szCs w:val="18"/>
            </w:rPr>
            <w:br/>
            <w:t>arsa@arsa.org    www.arsa.org</w:t>
          </w:r>
        </w:p>
      </w:tc>
    </w:tr>
  </w:tbl>
  <w:p w14:paraId="0F824814" w14:textId="2BECD7BC" w:rsidR="005834E4" w:rsidRPr="000C5BE7" w:rsidRDefault="005834E4" w:rsidP="00A0469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4192A"/>
    <w:multiLevelType w:val="hybridMultilevel"/>
    <w:tmpl w:val="1FEADD64"/>
    <w:lvl w:ilvl="0" w:tplc="5F606EEC">
      <w:start w:val="1"/>
      <w:numFmt w:val="decimal"/>
      <w:lvlText w:val="(%1)"/>
      <w:lvlJc w:val="left"/>
      <w:pPr>
        <w:ind w:left="720" w:hanging="390"/>
      </w:pPr>
      <w:rPr>
        <w:rFonts w:hint="default"/>
      </w:rPr>
    </w:lvl>
    <w:lvl w:ilvl="1" w:tplc="E55A3A28">
      <w:start w:val="1"/>
      <w:numFmt w:val="lowerLetter"/>
      <w:lvlText w:val="(%2)"/>
      <w:lvlJc w:val="left"/>
      <w:pPr>
        <w:ind w:left="1410" w:hanging="360"/>
      </w:pPr>
      <w:rPr>
        <w:rFonts w:hint="default"/>
        <w:b w:val="0"/>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4832315"/>
    <w:multiLevelType w:val="hybridMultilevel"/>
    <w:tmpl w:val="E9946460"/>
    <w:lvl w:ilvl="0" w:tplc="F368675E">
      <w:start w:val="1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8E7EBD"/>
    <w:multiLevelType w:val="hybridMultilevel"/>
    <w:tmpl w:val="F3AED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F048F9"/>
    <w:multiLevelType w:val="hybridMultilevel"/>
    <w:tmpl w:val="9254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E52322"/>
    <w:multiLevelType w:val="hybridMultilevel"/>
    <w:tmpl w:val="1D7A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1022379"/>
    <w:multiLevelType w:val="hybridMultilevel"/>
    <w:tmpl w:val="8340BACE"/>
    <w:lvl w:ilvl="0" w:tplc="3060641A">
      <w:start w:val="1"/>
      <w:numFmt w:val="decimal"/>
      <w:lvlText w:val="(%1)"/>
      <w:lvlJc w:val="left"/>
      <w:pPr>
        <w:ind w:left="648" w:hanging="576"/>
      </w:pPr>
      <w:rPr>
        <w:rFonts w:hint="default"/>
        <w:b w:val="0"/>
      </w:rPr>
    </w:lvl>
    <w:lvl w:ilvl="1" w:tplc="E55A3A28">
      <w:start w:val="1"/>
      <w:numFmt w:val="lowerLetter"/>
      <w:lvlText w:val="(%2)"/>
      <w:lvlJc w:val="left"/>
      <w:pPr>
        <w:ind w:left="1410" w:hanging="360"/>
      </w:pPr>
      <w:rPr>
        <w:rFonts w:hint="default"/>
        <w:b w:val="0"/>
      </w:rPr>
    </w:lvl>
    <w:lvl w:ilvl="2" w:tplc="8BCA3494">
      <w:start w:val="1"/>
      <w:numFmt w:val="lowerRoman"/>
      <w:lvlText w:val="(%3)"/>
      <w:lvlJc w:val="left"/>
      <w:pPr>
        <w:ind w:left="1980" w:hanging="180"/>
      </w:pPr>
      <w:rPr>
        <w:rFonts w:hint="default"/>
        <w:b w:val="0"/>
      </w:r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2813DA"/>
    <w:multiLevelType w:val="hybridMultilevel"/>
    <w:tmpl w:val="7CFEB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F11640"/>
    <w:multiLevelType w:val="hybridMultilevel"/>
    <w:tmpl w:val="1FEADD64"/>
    <w:lvl w:ilvl="0" w:tplc="5F606EEC">
      <w:start w:val="1"/>
      <w:numFmt w:val="decimal"/>
      <w:lvlText w:val="(%1)"/>
      <w:lvlJc w:val="left"/>
      <w:pPr>
        <w:ind w:left="390" w:hanging="390"/>
      </w:pPr>
      <w:rPr>
        <w:rFonts w:hint="default"/>
      </w:rPr>
    </w:lvl>
    <w:lvl w:ilvl="1" w:tplc="E55A3A28">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BF6DB9"/>
    <w:multiLevelType w:val="hybridMultilevel"/>
    <w:tmpl w:val="4C247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A5663"/>
    <w:multiLevelType w:val="hybridMultilevel"/>
    <w:tmpl w:val="D88614C4"/>
    <w:lvl w:ilvl="0" w:tplc="8BCA3494">
      <w:start w:val="1"/>
      <w:numFmt w:val="low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AB03C0"/>
    <w:multiLevelType w:val="hybridMultilevel"/>
    <w:tmpl w:val="9A4A7C88"/>
    <w:lvl w:ilvl="0" w:tplc="09BCAB0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224106"/>
    <w:multiLevelType w:val="hybridMultilevel"/>
    <w:tmpl w:val="9854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818A1"/>
    <w:multiLevelType w:val="hybridMultilevel"/>
    <w:tmpl w:val="B61AA9C8"/>
    <w:lvl w:ilvl="0" w:tplc="E55A3A28">
      <w:start w:val="1"/>
      <w:numFmt w:val="lowerLetter"/>
      <w:lvlText w:val="(%1)"/>
      <w:lvlJc w:val="left"/>
      <w:pPr>
        <w:ind w:left="1440" w:hanging="360"/>
      </w:pPr>
      <w:rPr>
        <w:rFonts w:hint="default"/>
        <w:b w:val="0"/>
      </w:rPr>
    </w:lvl>
    <w:lvl w:ilvl="1" w:tplc="8BCA3494">
      <w:start w:val="1"/>
      <w:numFmt w:val="lowerRoman"/>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8027A6"/>
    <w:multiLevelType w:val="hybridMultilevel"/>
    <w:tmpl w:val="2504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6D7E68"/>
    <w:multiLevelType w:val="hybridMultilevel"/>
    <w:tmpl w:val="411669EA"/>
    <w:lvl w:ilvl="0" w:tplc="8BCA3494">
      <w:start w:val="1"/>
      <w:numFmt w:val="lowerRoman"/>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E03F55"/>
    <w:multiLevelType w:val="hybridMultilevel"/>
    <w:tmpl w:val="22267C46"/>
    <w:lvl w:ilvl="0" w:tplc="E55A3A28">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12"/>
  </w:num>
  <w:num w:numId="3">
    <w:abstractNumId w:val="10"/>
  </w:num>
  <w:num w:numId="4">
    <w:abstractNumId w:val="35"/>
  </w:num>
  <w:num w:numId="5">
    <w:abstractNumId w:val="15"/>
  </w:num>
  <w:num w:numId="6">
    <w:abstractNumId w:val="2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31"/>
  </w:num>
  <w:num w:numId="21">
    <w:abstractNumId w:val="23"/>
  </w:num>
  <w:num w:numId="22">
    <w:abstractNumId w:val="11"/>
  </w:num>
  <w:num w:numId="23">
    <w:abstractNumId w:val="37"/>
  </w:num>
  <w:num w:numId="24">
    <w:abstractNumId w:val="27"/>
  </w:num>
  <w:num w:numId="25">
    <w:abstractNumId w:val="18"/>
  </w:num>
  <w:num w:numId="26">
    <w:abstractNumId w:val="22"/>
  </w:num>
  <w:num w:numId="27">
    <w:abstractNumId w:val="29"/>
  </w:num>
  <w:num w:numId="28">
    <w:abstractNumId w:val="13"/>
  </w:num>
  <w:num w:numId="29">
    <w:abstractNumId w:val="33"/>
  </w:num>
  <w:num w:numId="30">
    <w:abstractNumId w:val="38"/>
  </w:num>
  <w:num w:numId="31">
    <w:abstractNumId w:val="28"/>
  </w:num>
  <w:num w:numId="32">
    <w:abstractNumId w:val="34"/>
  </w:num>
  <w:num w:numId="33">
    <w:abstractNumId w:val="36"/>
  </w:num>
  <w:num w:numId="34">
    <w:abstractNumId w:val="26"/>
  </w:num>
  <w:num w:numId="35">
    <w:abstractNumId w:val="25"/>
  </w:num>
  <w:num w:numId="36">
    <w:abstractNumId w:val="14"/>
  </w:num>
  <w:num w:numId="37">
    <w:abstractNumId w:val="32"/>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7D"/>
    <w:rsid w:val="00016F8A"/>
    <w:rsid w:val="00020B57"/>
    <w:rsid w:val="00020D6C"/>
    <w:rsid w:val="000245AD"/>
    <w:rsid w:val="000415E7"/>
    <w:rsid w:val="0007172A"/>
    <w:rsid w:val="0008764B"/>
    <w:rsid w:val="000A0FA9"/>
    <w:rsid w:val="000A2BF8"/>
    <w:rsid w:val="000A676E"/>
    <w:rsid w:val="000B2DBE"/>
    <w:rsid w:val="000C3A1D"/>
    <w:rsid w:val="000C5BE7"/>
    <w:rsid w:val="000E5D97"/>
    <w:rsid w:val="000E7718"/>
    <w:rsid w:val="000F4395"/>
    <w:rsid w:val="00101345"/>
    <w:rsid w:val="001247D1"/>
    <w:rsid w:val="00134387"/>
    <w:rsid w:val="001532FF"/>
    <w:rsid w:val="001A4FC8"/>
    <w:rsid w:val="001A6044"/>
    <w:rsid w:val="001B10A2"/>
    <w:rsid w:val="001D3247"/>
    <w:rsid w:val="001E7F97"/>
    <w:rsid w:val="001F27D1"/>
    <w:rsid w:val="00217C1A"/>
    <w:rsid w:val="00227940"/>
    <w:rsid w:val="00272FDA"/>
    <w:rsid w:val="0028066E"/>
    <w:rsid w:val="0029241A"/>
    <w:rsid w:val="002A34A4"/>
    <w:rsid w:val="002A3DA2"/>
    <w:rsid w:val="002A43DD"/>
    <w:rsid w:val="002A739C"/>
    <w:rsid w:val="00306F83"/>
    <w:rsid w:val="00315811"/>
    <w:rsid w:val="00350C72"/>
    <w:rsid w:val="003550F7"/>
    <w:rsid w:val="00383945"/>
    <w:rsid w:val="00384416"/>
    <w:rsid w:val="003B4267"/>
    <w:rsid w:val="003D0BB3"/>
    <w:rsid w:val="003F6E69"/>
    <w:rsid w:val="0040582C"/>
    <w:rsid w:val="00455DD6"/>
    <w:rsid w:val="004774AA"/>
    <w:rsid w:val="00495B96"/>
    <w:rsid w:val="004B1794"/>
    <w:rsid w:val="004B32FB"/>
    <w:rsid w:val="004C5640"/>
    <w:rsid w:val="004D6BD4"/>
    <w:rsid w:val="004E1419"/>
    <w:rsid w:val="004F033C"/>
    <w:rsid w:val="00507DAF"/>
    <w:rsid w:val="005259F1"/>
    <w:rsid w:val="005626E6"/>
    <w:rsid w:val="005834E4"/>
    <w:rsid w:val="00591C5D"/>
    <w:rsid w:val="005D5843"/>
    <w:rsid w:val="005D5F7A"/>
    <w:rsid w:val="00601CB8"/>
    <w:rsid w:val="0061579A"/>
    <w:rsid w:val="00645252"/>
    <w:rsid w:val="00654852"/>
    <w:rsid w:val="006B25ED"/>
    <w:rsid w:val="006B6D5C"/>
    <w:rsid w:val="006D3D74"/>
    <w:rsid w:val="006D6EC8"/>
    <w:rsid w:val="006E2793"/>
    <w:rsid w:val="007066DC"/>
    <w:rsid w:val="00725E82"/>
    <w:rsid w:val="00731796"/>
    <w:rsid w:val="00773F95"/>
    <w:rsid w:val="007B0E1F"/>
    <w:rsid w:val="007B446A"/>
    <w:rsid w:val="007F6CBF"/>
    <w:rsid w:val="0083569A"/>
    <w:rsid w:val="00853493"/>
    <w:rsid w:val="008A50C2"/>
    <w:rsid w:val="008D467B"/>
    <w:rsid w:val="008E5303"/>
    <w:rsid w:val="008E6E4E"/>
    <w:rsid w:val="00974EE7"/>
    <w:rsid w:val="00986649"/>
    <w:rsid w:val="009E5460"/>
    <w:rsid w:val="00A03AE5"/>
    <w:rsid w:val="00A0469C"/>
    <w:rsid w:val="00A3790B"/>
    <w:rsid w:val="00A432D2"/>
    <w:rsid w:val="00A46266"/>
    <w:rsid w:val="00A62205"/>
    <w:rsid w:val="00A63D91"/>
    <w:rsid w:val="00A66286"/>
    <w:rsid w:val="00A87600"/>
    <w:rsid w:val="00A87619"/>
    <w:rsid w:val="00A9204E"/>
    <w:rsid w:val="00A96DC6"/>
    <w:rsid w:val="00AE6C9A"/>
    <w:rsid w:val="00B261C7"/>
    <w:rsid w:val="00B418CC"/>
    <w:rsid w:val="00B507E0"/>
    <w:rsid w:val="00B663B1"/>
    <w:rsid w:val="00B9079C"/>
    <w:rsid w:val="00BB1B11"/>
    <w:rsid w:val="00BB725D"/>
    <w:rsid w:val="00BC29B4"/>
    <w:rsid w:val="00BD2D1B"/>
    <w:rsid w:val="00BE1B9B"/>
    <w:rsid w:val="00BF0263"/>
    <w:rsid w:val="00C11AD7"/>
    <w:rsid w:val="00C23C48"/>
    <w:rsid w:val="00C519F2"/>
    <w:rsid w:val="00CA0395"/>
    <w:rsid w:val="00CC654A"/>
    <w:rsid w:val="00CD06D9"/>
    <w:rsid w:val="00D00CA0"/>
    <w:rsid w:val="00D06E69"/>
    <w:rsid w:val="00D12A87"/>
    <w:rsid w:val="00D21349"/>
    <w:rsid w:val="00D46B2B"/>
    <w:rsid w:val="00D60DB9"/>
    <w:rsid w:val="00D719E5"/>
    <w:rsid w:val="00DB2D39"/>
    <w:rsid w:val="00DD7C18"/>
    <w:rsid w:val="00DF5410"/>
    <w:rsid w:val="00E10862"/>
    <w:rsid w:val="00E15BB1"/>
    <w:rsid w:val="00E4043A"/>
    <w:rsid w:val="00E5657D"/>
    <w:rsid w:val="00E727B8"/>
    <w:rsid w:val="00E73972"/>
    <w:rsid w:val="00E80DE9"/>
    <w:rsid w:val="00E8314C"/>
    <w:rsid w:val="00E9534F"/>
    <w:rsid w:val="00EA6EC2"/>
    <w:rsid w:val="00EA7ACC"/>
    <w:rsid w:val="00EE28CD"/>
    <w:rsid w:val="00EE7A29"/>
    <w:rsid w:val="00EF2631"/>
    <w:rsid w:val="00F00D54"/>
    <w:rsid w:val="00F116EF"/>
    <w:rsid w:val="00F12DF2"/>
    <w:rsid w:val="00F201FB"/>
    <w:rsid w:val="00F23557"/>
    <w:rsid w:val="00F70973"/>
    <w:rsid w:val="00F75B7C"/>
    <w:rsid w:val="00F834BD"/>
    <w:rsid w:val="00F921FE"/>
    <w:rsid w:val="00F92E9C"/>
    <w:rsid w:val="00FA767E"/>
    <w:rsid w:val="00FB1AFD"/>
    <w:rsid w:val="00FC48A2"/>
    <w:rsid w:val="00FD5921"/>
    <w:rsid w:val="00FF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B86AF1C"/>
  <w15:docId w15:val="{8E23D576-059B-4F78-87FD-2B73DBDB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1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E5657D"/>
    <w:rPr>
      <w:color w:val="605E5C"/>
      <w:shd w:val="clear" w:color="auto" w:fill="E1DFDD"/>
    </w:rPr>
  </w:style>
  <w:style w:type="paragraph" w:styleId="ListParagraph">
    <w:name w:val="List Paragraph"/>
    <w:basedOn w:val="Normal"/>
    <w:uiPriority w:val="34"/>
    <w:unhideWhenUsed/>
    <w:qFormat/>
    <w:rsid w:val="00591C5D"/>
    <w:pPr>
      <w:ind w:left="720"/>
      <w:contextualSpacing/>
    </w:pPr>
  </w:style>
  <w:style w:type="character" w:styleId="FootnoteReference">
    <w:name w:val="footnote reference"/>
    <w:basedOn w:val="DefaultParagraphFont"/>
    <w:uiPriority w:val="99"/>
    <w:semiHidden/>
    <w:unhideWhenUsed/>
    <w:rsid w:val="001E7F97"/>
    <w:rPr>
      <w:vertAlign w:val="superscript"/>
    </w:rPr>
  </w:style>
  <w:style w:type="character" w:customStyle="1" w:styleId="et03">
    <w:name w:val="et03"/>
    <w:basedOn w:val="DefaultParagraphFont"/>
    <w:rsid w:val="001E7F97"/>
  </w:style>
  <w:style w:type="numbering" w:customStyle="1" w:styleId="NoList1">
    <w:name w:val="No List1"/>
    <w:next w:val="NoList"/>
    <w:uiPriority w:val="99"/>
    <w:semiHidden/>
    <w:unhideWhenUsed/>
    <w:rsid w:val="003550F7"/>
  </w:style>
  <w:style w:type="paragraph" w:styleId="NoSpacing">
    <w:name w:val="No Spacing"/>
    <w:uiPriority w:val="1"/>
    <w:qFormat/>
    <w:rsid w:val="003550F7"/>
    <w:rPr>
      <w:rFonts w:ascii="Calibri" w:eastAsia="Calibri" w:hAnsi="Calibri" w:cs="Times New Roman"/>
    </w:rPr>
  </w:style>
  <w:style w:type="paragraph" w:customStyle="1" w:styleId="TableHeading">
    <w:name w:val="Table Heading"/>
    <w:basedOn w:val="Normal"/>
    <w:rsid w:val="003550F7"/>
    <w:pPr>
      <w:jc w:val="center"/>
    </w:pPr>
    <w:rPr>
      <w:rFonts w:ascii="Arial Narrow" w:eastAsia="Times New Roman" w:hAnsi="Arial Narrow" w:cs="Times New Roman"/>
      <w:b/>
      <w:smallCaps/>
      <w:sz w:val="20"/>
      <w:szCs w:val="20"/>
    </w:rPr>
  </w:style>
  <w:style w:type="paragraph" w:customStyle="1" w:styleId="paragraph">
    <w:name w:val="paragraph"/>
    <w:basedOn w:val="Normal"/>
    <w:link w:val="paragraphChar"/>
    <w:rsid w:val="003550F7"/>
    <w:pPr>
      <w:spacing w:after="200"/>
    </w:pPr>
    <w:rPr>
      <w:rFonts w:ascii="Arial" w:eastAsia="Times New Roman" w:hAnsi="Arial" w:cs="Times New Roman"/>
      <w:sz w:val="20"/>
      <w:szCs w:val="20"/>
    </w:rPr>
  </w:style>
  <w:style w:type="character" w:customStyle="1" w:styleId="paragraphChar">
    <w:name w:val="paragraph Char"/>
    <w:link w:val="paragraph"/>
    <w:rsid w:val="003550F7"/>
    <w:rPr>
      <w:rFonts w:ascii="Arial" w:eastAsia="Times New Roman" w:hAnsi="Arial" w:cs="Times New Roman"/>
      <w:sz w:val="20"/>
      <w:szCs w:val="20"/>
    </w:rPr>
  </w:style>
  <w:style w:type="paragraph" w:styleId="TOCHeading">
    <w:name w:val="TOC Heading"/>
    <w:basedOn w:val="Heading1"/>
    <w:next w:val="Normal"/>
    <w:uiPriority w:val="39"/>
    <w:unhideWhenUsed/>
    <w:qFormat/>
    <w:rsid w:val="00AE6C9A"/>
    <w:pPr>
      <w:spacing w:line="259" w:lineRule="auto"/>
      <w:outlineLvl w:val="9"/>
    </w:pPr>
    <w:rPr>
      <w:color w:val="2E74B5" w:themeColor="accent1" w:themeShade="BF"/>
    </w:rPr>
  </w:style>
  <w:style w:type="paragraph" w:styleId="TOC2">
    <w:name w:val="toc 2"/>
    <w:basedOn w:val="Normal"/>
    <w:next w:val="Normal"/>
    <w:autoRedefine/>
    <w:uiPriority w:val="39"/>
    <w:unhideWhenUsed/>
    <w:rsid w:val="00AE6C9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AE6C9A"/>
    <w:pPr>
      <w:spacing w:after="100" w:line="259" w:lineRule="auto"/>
    </w:pPr>
    <w:rPr>
      <w:rFonts w:eastAsiaTheme="minorEastAsia" w:cs="Times New Roman"/>
    </w:rPr>
  </w:style>
  <w:style w:type="paragraph" w:styleId="TOC3">
    <w:name w:val="toc 3"/>
    <w:basedOn w:val="Normal"/>
    <w:next w:val="Normal"/>
    <w:autoRedefine/>
    <w:uiPriority w:val="39"/>
    <w:unhideWhenUsed/>
    <w:rsid w:val="00AE6C9A"/>
    <w:pPr>
      <w:spacing w:after="100" w:line="259" w:lineRule="auto"/>
      <w:ind w:left="440"/>
    </w:pPr>
    <w:rPr>
      <w:rFonts w:eastAsiaTheme="minorEastAsia" w:cs="Times New Roman"/>
    </w:rPr>
  </w:style>
  <w:style w:type="paragraph" w:styleId="Revision">
    <w:name w:val="Revision"/>
    <w:hidden/>
    <w:uiPriority w:val="99"/>
    <w:semiHidden/>
    <w:rsid w:val="0008764B"/>
  </w:style>
  <w:style w:type="character" w:customStyle="1" w:styleId="UnresolvedMention2">
    <w:name w:val="Unresolved Mention2"/>
    <w:basedOn w:val="DefaultParagraphFont"/>
    <w:uiPriority w:val="99"/>
    <w:semiHidden/>
    <w:unhideWhenUsed/>
    <w:rsid w:val="00F75B7C"/>
    <w:rPr>
      <w:color w:val="605E5C"/>
      <w:shd w:val="clear" w:color="auto" w:fill="E1DFDD"/>
    </w:rPr>
  </w:style>
  <w:style w:type="character" w:customStyle="1" w:styleId="breakword">
    <w:name w:val="breakword"/>
    <w:rsid w:val="00A46266"/>
  </w:style>
  <w:style w:type="character" w:styleId="UnresolvedMention">
    <w:name w:val="Unresolved Mention"/>
    <w:basedOn w:val="DefaultParagraphFont"/>
    <w:uiPriority w:val="99"/>
    <w:semiHidden/>
    <w:unhideWhenUsed/>
    <w:rsid w:val="00D46B2B"/>
    <w:rPr>
      <w:color w:val="605E5C"/>
      <w:shd w:val="clear" w:color="auto" w:fill="E1DFDD"/>
    </w:rPr>
  </w:style>
  <w:style w:type="table" w:styleId="TableGrid">
    <w:name w:val="Table Grid"/>
    <w:basedOn w:val="TableNormal"/>
    <w:uiPriority w:val="39"/>
    <w:unhideWhenUsed/>
    <w:rsid w:val="00D4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E7A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cfr.gov/cgi-bin/text-idx?SID=6c9fe555b0bf060f790a050074e7801f&amp;mc=true&amp;node=se14.3.145_1109&amp;rgn=div8" TargetMode="External"/><Relationship Id="rId26" Type="http://schemas.openxmlformats.org/officeDocument/2006/relationships/hyperlink" Target="http://ecfr.gpoaccess.gov/cgi/t/text/text-idx?sid=79c4e905311cc352d52ebdad7e0b2f5a&amp;c=ecfr&amp;tpl=/ecfrbrowse/Title14/14tab_02.tpl" TargetMode="External"/><Relationship Id="rId39" Type="http://schemas.openxmlformats.org/officeDocument/2006/relationships/hyperlink" Target="https://www.naics.com/naics-code-description/?code=336412" TargetMode="External"/><Relationship Id="rId21" Type="http://schemas.openxmlformats.org/officeDocument/2006/relationships/hyperlink" Target="http://www.arsa.org" TargetMode="External"/><Relationship Id="rId34" Type="http://schemas.openxmlformats.org/officeDocument/2006/relationships/hyperlink" Target="http://arsa.org/wp-content/uploads/2018/08/ARSA-SBAOmbudsmanICAComment-20180829-Public.pdf" TargetMode="External"/><Relationship Id="rId42" Type="http://schemas.openxmlformats.org/officeDocument/2006/relationships/hyperlink" Target="http://web.sba.gov/nocms/client/dsp_welcome.cfm" TargetMode="External"/><Relationship Id="rId47" Type="http://schemas.openxmlformats.org/officeDocument/2006/relationships/hyperlink" Target="https://www.ecfr.gov/cgi-bin/text-idx?SID=6c9fe555b0bf060f790a050074e7801f&amp;mc=true&amp;node=se14.1.21_150&amp;rgn=div8" TargetMode="External"/><Relationship Id="rId50" Type="http://schemas.openxmlformats.org/officeDocument/2006/relationships/hyperlink" Target="https://www.ecfr.gov/cgi-bin/text-idx?tpl=/ecfrbrowse/Title14/14tab_02.tpl" TargetMode="External"/><Relationship Id="rId55" Type="http://schemas.openxmlformats.org/officeDocument/2006/relationships/hyperlink" Target="https://www.ecfr.gov/cgi-bin/text-idx?SID=6c9fe555b0bf060f790a050074e7801f&amp;mc=true&amp;node=se14.3.145_1109&amp;rgn=div8" TargetMode="External"/><Relationship Id="rId63" Type="http://schemas.openxmlformats.org/officeDocument/2006/relationships/hyperlink" Target="https://www.ecfr.gov/cgi-bin/text-idx?SID=6c9fe555b0bf060f790a050074e7801f&amp;mc=true&amp;node=se14.3.145_1109&amp;rgn=div8" TargetMode="External"/><Relationship Id="rId68" Type="http://schemas.openxmlformats.org/officeDocument/2006/relationships/hyperlink" Target="https://www.sba.gov/ombudsman/regional-regulatory-fairness-board-members" TargetMode="External"/><Relationship Id="rId7" Type="http://schemas.openxmlformats.org/officeDocument/2006/relationships/settings" Target="settings.xml"/><Relationship Id="rId71" Type="http://schemas.openxmlformats.org/officeDocument/2006/relationships/hyperlink" Target="http://arsa.org/regulatory/faa/design/ica-efforts/" TargetMode="External"/><Relationship Id="rId2" Type="http://schemas.openxmlformats.org/officeDocument/2006/relationships/customXml" Target="../customXml/item2.xml"/><Relationship Id="rId16" Type="http://schemas.openxmlformats.org/officeDocument/2006/relationships/hyperlink" Target="https://www.ecfr.gov/cgi-bin/text-idx?SID=6c9fe555b0bf060f790a050074e7801f&amp;mc=true&amp;node=se14.1.21_150&amp;rgn=div8" TargetMode="External"/><Relationship Id="rId29" Type="http://schemas.openxmlformats.org/officeDocument/2006/relationships/hyperlink" Target="https://www.sba.gov/ombudsman" TargetMode="External"/><Relationship Id="rId11" Type="http://schemas.openxmlformats.org/officeDocument/2006/relationships/header" Target="header1.xml"/><Relationship Id="rId24" Type="http://schemas.openxmlformats.org/officeDocument/2006/relationships/hyperlink" Target="http://uscode.house.gov/" TargetMode="External"/><Relationship Id="rId32" Type="http://schemas.openxmlformats.org/officeDocument/2006/relationships/hyperlink" Target="https://www.sba.gov/ombudsman" TargetMode="External"/><Relationship Id="rId37" Type="http://schemas.openxmlformats.org/officeDocument/2006/relationships/hyperlink" Target="https://www.naics.com/search/" TargetMode="External"/><Relationship Id="rId40" Type="http://schemas.openxmlformats.org/officeDocument/2006/relationships/hyperlink" Target="https://www.naics.com/naics-code-description/?code=336413" TargetMode="External"/><Relationship Id="rId45" Type="http://schemas.openxmlformats.org/officeDocument/2006/relationships/hyperlink" Target="https://www.ecfr.gov/cgi-bin/text-idx?SID=6c9fe555b0bf060f790a050074e7801f&amp;mc=true&amp;node=se14.1.21_150&amp;rgn=div8" TargetMode="External"/><Relationship Id="rId53" Type="http://schemas.openxmlformats.org/officeDocument/2006/relationships/hyperlink" Target="https://www.ecfr.gov/cgi-bin/text-idx?SID=7f22b6e6d94e39201db44571c1914255&amp;mc=true&amp;node=pt14.3.145&amp;rgn=div5" TargetMode="External"/><Relationship Id="rId58" Type="http://schemas.openxmlformats.org/officeDocument/2006/relationships/hyperlink" Target="https://www.ecfr.gov/cgi-bin/text-idx?SID=7f22b6e6d94e39201db44571c1914255&amp;mc=true&amp;node=pt14.3.145&amp;rgn=div5" TargetMode="External"/><Relationship Id="rId66" Type="http://schemas.openxmlformats.org/officeDocument/2006/relationships/hyperlink" Target="https://www.ecfr.gov/cgi-bin/text-idx?tpl=/ecfrbrowse/Title14/14tab_02.tpl" TargetMode="External"/><Relationship Id="rId5" Type="http://schemas.openxmlformats.org/officeDocument/2006/relationships/numbering" Target="numbering.xml"/><Relationship Id="rId15" Type="http://schemas.openxmlformats.org/officeDocument/2006/relationships/hyperlink" Target="https://www.ecfr.gov/cgi-bin/text-idx?tpl=/ecfrbrowse/Title14/14tab_02.tpl" TargetMode="External"/><Relationship Id="rId23" Type="http://schemas.openxmlformats.org/officeDocument/2006/relationships/hyperlink" Target="http://ecfr.gpoaccess.gov" TargetMode="External"/><Relationship Id="rId28" Type="http://schemas.openxmlformats.org/officeDocument/2006/relationships/hyperlink" Target="http://av-info.faa.gov/repairstation.asp" TargetMode="External"/><Relationship Id="rId36" Type="http://schemas.openxmlformats.org/officeDocument/2006/relationships/hyperlink" Target="mailto:ombudsman@sba.gov" TargetMode="External"/><Relationship Id="rId49" Type="http://schemas.openxmlformats.org/officeDocument/2006/relationships/hyperlink" Target="https://www.ecfr.gov/cgi-bin/text-idx?SID=6c9fe555b0bf060f790a050074e7801f&amp;mc=true&amp;node=se14.3.145_1109&amp;rgn=div8" TargetMode="External"/><Relationship Id="rId57" Type="http://schemas.openxmlformats.org/officeDocument/2006/relationships/hyperlink" Target="https://www.ecfr.gov/cgi-bin/text-idx?SID=6c9fe555b0bf060f790a050074e7801f&amp;mc=true&amp;node=se14.1.21_150&amp;rgn=div8" TargetMode="External"/><Relationship Id="rId61" Type="http://schemas.openxmlformats.org/officeDocument/2006/relationships/hyperlink" Target="https://www.ecfr.gov/cgi-bin/text-idx?SID=6c9fe555b0bf060f790a050074e7801f&amp;mc=true&amp;node=se14.3.145_1109&amp;rgn=div8" TargetMode="External"/><Relationship Id="rId10" Type="http://schemas.openxmlformats.org/officeDocument/2006/relationships/endnotes" Target="endnotes.xml"/><Relationship Id="rId19" Type="http://schemas.openxmlformats.org/officeDocument/2006/relationships/hyperlink" Target="https://www.bing.com/search?q=view+paragraph+marks&amp;form=EDGNTT&amp;qs=PF&amp;cvid=896cfcf0a4ee4fc68cc9cc0d8988d37c&amp;cc=US&amp;setlang=en-US" TargetMode="External"/><Relationship Id="rId31" Type="http://schemas.openxmlformats.org/officeDocument/2006/relationships/hyperlink" Target="https://www.naics.com/" TargetMode="External"/><Relationship Id="rId44" Type="http://schemas.openxmlformats.org/officeDocument/2006/relationships/hyperlink" Target="https://www.ecfr.gov/cgi-bin/text-idx?tpl=/ecfrbrowse/Title14/14tab_02.tpl" TargetMode="External"/><Relationship Id="rId52" Type="http://schemas.openxmlformats.org/officeDocument/2006/relationships/hyperlink" Target="https://www.ecfr.gov/cgi-bin/text-idx?tpl=/ecfrbrowse/Title14/14tab_02.tpl" TargetMode="External"/><Relationship Id="rId60" Type="http://schemas.openxmlformats.org/officeDocument/2006/relationships/hyperlink" Target="https://www.ecfr.gov/cgi-bin/text-idx?tpl=/ecfrbrowse/Title14/14tab_02.tpl" TargetMode="External"/><Relationship Id="rId65" Type="http://schemas.openxmlformats.org/officeDocument/2006/relationships/hyperlink" Target="https://www.ecfr.gov/cgi-bin/text-idx?SID=6c9fe555b0bf060f790a050074e7801f&amp;mc=true&amp;node=se14.1.21_150&amp;rgn=div8"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arsa.member365.com" TargetMode="External"/><Relationship Id="rId27" Type="http://schemas.openxmlformats.org/officeDocument/2006/relationships/hyperlink" Target="http://www.faa.gov" TargetMode="External"/><Relationship Id="rId30" Type="http://schemas.openxmlformats.org/officeDocument/2006/relationships/hyperlink" Target="http://uscode.house.gov/" TargetMode="External"/><Relationship Id="rId35" Type="http://schemas.openxmlformats.org/officeDocument/2006/relationships/hyperlink" Target="https://www.sba.gov/sites/default/files/files/SBA_Form_1993_3.pdf" TargetMode="External"/><Relationship Id="rId43" Type="http://schemas.openxmlformats.org/officeDocument/2006/relationships/hyperlink" Target="mailto:christian.klein@arsa.org" TargetMode="External"/><Relationship Id="rId48" Type="http://schemas.openxmlformats.org/officeDocument/2006/relationships/hyperlink" Target="https://www.ecfr.gov/cgi-bin/text-idx?tpl=/ecfrbrowse/Title14/14tab_02.tpl" TargetMode="External"/><Relationship Id="rId56" Type="http://schemas.openxmlformats.org/officeDocument/2006/relationships/hyperlink" Target="https://www.ecfr.gov/cgi-bin/text-idx?tpl=/ecfrbrowse/Title14/14tab_02.tpl" TargetMode="External"/><Relationship Id="rId64" Type="http://schemas.openxmlformats.org/officeDocument/2006/relationships/hyperlink" Target="https://www.ecfr.gov/cgi-bin/text-idx?tpl=/ecfrbrowse/Title14/14tab_02.tpl" TargetMode="External"/><Relationship Id="rId69" Type="http://schemas.openxmlformats.org/officeDocument/2006/relationships/hyperlink" Target="http://uscode.house.gov/browse/prelim@title15/chapter14A&amp;edition=prelim" TargetMode="External"/><Relationship Id="rId8" Type="http://schemas.openxmlformats.org/officeDocument/2006/relationships/webSettings" Target="webSettings.xml"/><Relationship Id="rId51" Type="http://schemas.openxmlformats.org/officeDocument/2006/relationships/hyperlink" Target="https://www.ecfr.gov/cgi-bin/text-idx?SID=7f22b6e6d94e39201db44571c1914255&amp;mc=true&amp;node=pt14.1.21&amp;rgn=div5"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cfr.gov/cgi-bin/text-idx?tpl=/ecfrbrowse/Title14/14tab_02.tpl" TargetMode="External"/><Relationship Id="rId25" Type="http://schemas.openxmlformats.org/officeDocument/2006/relationships/hyperlink" Target="http://ecfr.gpoaccess.gov/cgi/t/text/text-idx?sid=79c4e905311cc352d52ebdad7e0b2f5a&amp;c=ecfr&amp;tpl=/ecfrbrowse/Title14/14tab_02.tpl" TargetMode="External"/><Relationship Id="rId33" Type="http://schemas.openxmlformats.org/officeDocument/2006/relationships/hyperlink" Target="http://uscode.house.gov/view.xhtml?req=granuleid:USC-prelim-title15-section657&amp;num=0&amp;edition=prelim" TargetMode="External"/><Relationship Id="rId38" Type="http://schemas.openxmlformats.org/officeDocument/2006/relationships/hyperlink" Target="https://www.naics.com/naics-code-description/?code=336411" TargetMode="External"/><Relationship Id="rId46" Type="http://schemas.openxmlformats.org/officeDocument/2006/relationships/hyperlink" Target="https://www.ecfr.gov/cgi-bin/text-idx?tpl=/ecfrbrowse/Title14/14tab_02.tpl" TargetMode="External"/><Relationship Id="rId59" Type="http://schemas.openxmlformats.org/officeDocument/2006/relationships/hyperlink" Target="https://www.ecfr.gov/cgi-bin/text-idx?SID=6c9fe555b0bf060f790a050074e7801f&amp;mc=true&amp;node=se14.3.145_1109&amp;rgn=div8" TargetMode="External"/><Relationship Id="rId67" Type="http://schemas.openxmlformats.org/officeDocument/2006/relationships/hyperlink" Target="https://www.ecfr.gov/cgi-bin/text-idx?SID=6c9fe555b0bf060f790a050074e7801f&amp;mc=true&amp;node=se14.1.21_150&amp;rgn=div8" TargetMode="External"/><Relationship Id="rId20" Type="http://schemas.openxmlformats.org/officeDocument/2006/relationships/hyperlink" Target="https://www.bing.com/search?q=view+table+gridlines&amp;form=EDGEAR&amp;qs=AS&amp;cvid=2e94d0670ffe4fc9bf2e14d4c70cc72a&amp;cc=US&amp;setlang=en-US" TargetMode="External"/><Relationship Id="rId41" Type="http://schemas.openxmlformats.org/officeDocument/2006/relationships/hyperlink" Target="https://www.naics.com/naics-code-description/?code=488190" TargetMode="External"/><Relationship Id="rId54" Type="http://schemas.openxmlformats.org/officeDocument/2006/relationships/hyperlink" Target="https://www.ecfr.gov/cgi-bin/text-idx?tpl=/ecfrbrowse/Title14/14tab_02.tpl" TargetMode="External"/><Relationship Id="rId62" Type="http://schemas.openxmlformats.org/officeDocument/2006/relationships/hyperlink" Target="https://www.ecfr.gov/cgi-bin/text-idx?tpl=/ecfrbrowse/Title14/14tab_02.tpl" TargetMode="External"/><Relationship Id="rId70" Type="http://schemas.openxmlformats.org/officeDocument/2006/relationships/hyperlink" Target="http://uscode.house.gov/view.xhtml?req=granuleid:USC-prelim-title15-section657&amp;num=0&amp;edition=preli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Kle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18A15DAF-43BD-4FC5-BF50-C27158DC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TotalTime>
  <Pages>10</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Gerber</dc:creator>
  <cp:keywords/>
  <dc:description/>
  <cp:lastModifiedBy>Christian A. Klein</cp:lastModifiedBy>
  <cp:revision>4</cp:revision>
  <dcterms:created xsi:type="dcterms:W3CDTF">2018-08-31T12:53:00Z</dcterms:created>
  <dcterms:modified xsi:type="dcterms:W3CDTF">2018-08-31T13:05:00Z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